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12F2EEE" w14:textId="77777777" w:rsidR="00F02846" w:rsidRDefault="00F02846" w:rsidP="005732DE">
      <w:pPr>
        <w:jc w:val="both"/>
        <w:rPr>
          <w:rFonts w:ascii="Comic Sans MS" w:hAnsi="Comic Sans MS"/>
          <w:b/>
          <w:bCs/>
          <w:sz w:val="22"/>
          <w:szCs w:val="22"/>
        </w:rPr>
      </w:pPr>
    </w:p>
    <w:p w14:paraId="6A283859" w14:textId="77777777" w:rsidR="00F02846" w:rsidRDefault="00F02846" w:rsidP="005732DE">
      <w:pPr>
        <w:jc w:val="both"/>
        <w:rPr>
          <w:rFonts w:ascii="Comic Sans MS" w:hAnsi="Comic Sans MS"/>
          <w:b/>
          <w:bCs/>
          <w:sz w:val="22"/>
          <w:szCs w:val="22"/>
        </w:rPr>
      </w:pPr>
    </w:p>
    <w:p w14:paraId="2406B102" w14:textId="77777777" w:rsidR="00F6454A" w:rsidRDefault="00F6454A" w:rsidP="005732DE">
      <w:pPr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Spettabile Presidente del Consiglio dei Ministri.</w:t>
      </w:r>
    </w:p>
    <w:p w14:paraId="2FC16B2D" w14:textId="77777777" w:rsidR="00F226A9" w:rsidRDefault="00F226A9" w:rsidP="005732DE">
      <w:pPr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Spettabile Ministro del Lavoro e delle Politiche Sociali</w:t>
      </w:r>
    </w:p>
    <w:p w14:paraId="2A3961D5" w14:textId="77777777" w:rsidR="00F6454A" w:rsidRDefault="00F6454A" w:rsidP="005732DE">
      <w:pPr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Spettabile Ministro della Salute.</w:t>
      </w:r>
    </w:p>
    <w:p w14:paraId="766B02F7" w14:textId="77777777" w:rsidR="00F226A9" w:rsidRDefault="00F226A9" w:rsidP="00F226A9">
      <w:pPr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Spettabile </w:t>
      </w:r>
      <w:r w:rsidRPr="00F226A9">
        <w:rPr>
          <w:rFonts w:ascii="Comic Sans MS" w:hAnsi="Comic Sans MS"/>
          <w:b/>
          <w:bCs/>
          <w:sz w:val="22"/>
          <w:szCs w:val="22"/>
        </w:rPr>
        <w:t>Commissione di Garanzia per</w:t>
      </w:r>
      <w:r>
        <w:rPr>
          <w:rFonts w:ascii="Comic Sans MS" w:hAnsi="Comic Sans MS"/>
          <w:b/>
          <w:bCs/>
          <w:sz w:val="22"/>
          <w:szCs w:val="22"/>
        </w:rPr>
        <w:t xml:space="preserve"> </w:t>
      </w:r>
      <w:r w:rsidRPr="00F226A9">
        <w:rPr>
          <w:rFonts w:ascii="Comic Sans MS" w:hAnsi="Comic Sans MS"/>
          <w:b/>
          <w:bCs/>
          <w:sz w:val="22"/>
          <w:szCs w:val="22"/>
        </w:rPr>
        <w:t xml:space="preserve">l’attuazione della </w:t>
      </w:r>
    </w:p>
    <w:p w14:paraId="025DAEBA" w14:textId="5583125A" w:rsidR="00F226A9" w:rsidRDefault="00DE2F90" w:rsidP="00F226A9">
      <w:pPr>
        <w:jc w:val="both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legge sullo sciopero d</w:t>
      </w:r>
      <w:r w:rsidR="00F226A9" w:rsidRPr="00F226A9">
        <w:rPr>
          <w:rFonts w:ascii="Comic Sans MS" w:hAnsi="Comic Sans MS"/>
          <w:b/>
          <w:bCs/>
          <w:sz w:val="22"/>
          <w:szCs w:val="22"/>
        </w:rPr>
        <w:t>ei servizi pubblici essenziali</w:t>
      </w:r>
      <w:r w:rsidR="00F226A9">
        <w:rPr>
          <w:rFonts w:ascii="Comic Sans MS" w:hAnsi="Comic Sans MS"/>
          <w:b/>
          <w:bCs/>
          <w:sz w:val="22"/>
          <w:szCs w:val="22"/>
        </w:rPr>
        <w:t>.</w:t>
      </w:r>
    </w:p>
    <w:p w14:paraId="5F04C5BF" w14:textId="3A505B1F" w:rsidR="00CB3DE3" w:rsidRDefault="00CB3DE3" w:rsidP="00CB3DE3">
      <w:pPr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                                          </w:t>
      </w:r>
      <w:r w:rsidR="00AC3265">
        <w:rPr>
          <w:rFonts w:ascii="Comic Sans MS" w:hAnsi="Comic Sans MS"/>
          <w:b/>
          <w:bCs/>
          <w:sz w:val="22"/>
          <w:szCs w:val="22"/>
        </w:rPr>
        <w:t xml:space="preserve">                               </w:t>
      </w:r>
      <w:r>
        <w:rPr>
          <w:rFonts w:ascii="Comic Sans MS" w:hAnsi="Comic Sans MS"/>
          <w:b/>
          <w:bCs/>
          <w:sz w:val="22"/>
          <w:szCs w:val="22"/>
        </w:rPr>
        <w:t>e.p.c. Organi di stampa</w:t>
      </w:r>
    </w:p>
    <w:p w14:paraId="552328B9" w14:textId="77777777" w:rsidR="00F226A9" w:rsidRDefault="00F226A9" w:rsidP="00465826">
      <w:pPr>
        <w:rPr>
          <w:rFonts w:ascii="Comic Sans MS" w:hAnsi="Comic Sans MS"/>
          <w:b/>
          <w:bCs/>
          <w:sz w:val="22"/>
          <w:szCs w:val="22"/>
        </w:rPr>
      </w:pPr>
    </w:p>
    <w:p w14:paraId="0D87937C" w14:textId="2557DB65" w:rsidR="00EB6B20" w:rsidRDefault="00F226A9" w:rsidP="00F226A9">
      <w:pPr>
        <w:jc w:val="both"/>
        <w:rPr>
          <w:rFonts w:ascii="Comic Sans MS" w:hAnsi="Comic Sans MS"/>
          <w:b/>
          <w:bCs/>
          <w:sz w:val="22"/>
          <w:szCs w:val="22"/>
        </w:rPr>
      </w:pPr>
      <w:r w:rsidRPr="00F226A9">
        <w:rPr>
          <w:rFonts w:ascii="Comic Sans MS" w:hAnsi="Comic Sans MS"/>
          <w:b/>
          <w:bCs/>
          <w:sz w:val="22"/>
          <w:szCs w:val="22"/>
        </w:rPr>
        <w:t>Ogget</w:t>
      </w:r>
      <w:r w:rsidR="00EB32A7">
        <w:rPr>
          <w:rFonts w:ascii="Comic Sans MS" w:hAnsi="Comic Sans MS"/>
          <w:b/>
          <w:bCs/>
          <w:sz w:val="22"/>
          <w:szCs w:val="22"/>
        </w:rPr>
        <w:t xml:space="preserve">to: </w:t>
      </w:r>
      <w:r w:rsidR="00EB6B20">
        <w:rPr>
          <w:rFonts w:ascii="Comic Sans MS" w:hAnsi="Comic Sans MS"/>
          <w:b/>
          <w:bCs/>
          <w:sz w:val="22"/>
          <w:szCs w:val="22"/>
        </w:rPr>
        <w:t xml:space="preserve">stato di agitazione </w:t>
      </w:r>
      <w:r w:rsidR="00EB32A7">
        <w:rPr>
          <w:rFonts w:ascii="Comic Sans MS" w:hAnsi="Comic Sans MS"/>
          <w:b/>
          <w:bCs/>
          <w:sz w:val="22"/>
          <w:szCs w:val="22"/>
        </w:rPr>
        <w:t>nazionale</w:t>
      </w:r>
      <w:r w:rsidR="00F007BA">
        <w:rPr>
          <w:rFonts w:ascii="Comic Sans MS" w:hAnsi="Comic Sans MS"/>
          <w:b/>
          <w:bCs/>
          <w:sz w:val="22"/>
          <w:szCs w:val="22"/>
        </w:rPr>
        <w:t>, r</w:t>
      </w:r>
      <w:r w:rsidR="00EB32A7">
        <w:rPr>
          <w:rFonts w:ascii="Comic Sans MS" w:hAnsi="Comic Sans MS"/>
          <w:b/>
          <w:bCs/>
          <w:sz w:val="22"/>
          <w:szCs w:val="22"/>
        </w:rPr>
        <w:t>ichiesta di raffreddamento</w:t>
      </w:r>
      <w:r w:rsidR="00AC3265">
        <w:rPr>
          <w:rFonts w:ascii="Comic Sans MS" w:hAnsi="Comic Sans MS"/>
          <w:b/>
          <w:bCs/>
          <w:sz w:val="22"/>
          <w:szCs w:val="22"/>
        </w:rPr>
        <w:t xml:space="preserve"> </w:t>
      </w:r>
      <w:r w:rsidR="00EB32A7">
        <w:rPr>
          <w:rFonts w:ascii="Comic Sans MS" w:hAnsi="Comic Sans MS"/>
          <w:b/>
          <w:bCs/>
          <w:sz w:val="22"/>
          <w:szCs w:val="22"/>
        </w:rPr>
        <w:t xml:space="preserve">del conflitto ai sensi della vigente normativa. </w:t>
      </w:r>
      <w:r w:rsidR="00EB6B20">
        <w:rPr>
          <w:rFonts w:ascii="Comic Sans MS" w:hAnsi="Comic Sans MS"/>
          <w:b/>
          <w:bCs/>
          <w:sz w:val="22"/>
          <w:szCs w:val="22"/>
        </w:rPr>
        <w:t xml:space="preserve"> </w:t>
      </w:r>
    </w:p>
    <w:p w14:paraId="2531A9E8" w14:textId="77777777" w:rsidR="00F226A9" w:rsidRPr="00F226A9" w:rsidRDefault="00F226A9" w:rsidP="00F226A9">
      <w:pPr>
        <w:jc w:val="both"/>
        <w:rPr>
          <w:rFonts w:ascii="Comic Sans MS" w:hAnsi="Comic Sans MS"/>
          <w:b/>
          <w:bCs/>
          <w:sz w:val="22"/>
          <w:szCs w:val="22"/>
        </w:rPr>
      </w:pPr>
    </w:p>
    <w:p w14:paraId="6AED582E" w14:textId="0FE0C169" w:rsidR="006A20FE" w:rsidRDefault="00F226A9" w:rsidP="00FC0586">
      <w:pPr>
        <w:jc w:val="both"/>
        <w:rPr>
          <w:rFonts w:ascii="Comic Sans MS" w:hAnsi="Comic Sans MS"/>
          <w:sz w:val="22"/>
          <w:szCs w:val="22"/>
        </w:rPr>
      </w:pPr>
      <w:r w:rsidRPr="003B755F">
        <w:rPr>
          <w:rFonts w:ascii="Comic Sans MS" w:hAnsi="Comic Sans MS"/>
          <w:b/>
          <w:bCs/>
          <w:sz w:val="22"/>
          <w:szCs w:val="22"/>
        </w:rPr>
        <w:t xml:space="preserve">La Federazione Italiana Sindacati </w:t>
      </w:r>
      <w:r w:rsidR="00C1051A" w:rsidRPr="003B755F">
        <w:rPr>
          <w:rFonts w:ascii="Comic Sans MS" w:hAnsi="Comic Sans MS"/>
          <w:b/>
          <w:bCs/>
          <w:sz w:val="22"/>
          <w:szCs w:val="22"/>
        </w:rPr>
        <w:t>Intercategoriali</w:t>
      </w:r>
      <w:r w:rsidR="00C1051A">
        <w:rPr>
          <w:rFonts w:ascii="Comic Sans MS" w:hAnsi="Comic Sans MS"/>
          <w:sz w:val="22"/>
          <w:szCs w:val="22"/>
        </w:rPr>
        <w:t xml:space="preserve"> </w:t>
      </w:r>
      <w:r w:rsidR="00EB32A7">
        <w:rPr>
          <w:rFonts w:ascii="Comic Sans MS" w:hAnsi="Comic Sans MS"/>
          <w:sz w:val="22"/>
          <w:szCs w:val="22"/>
        </w:rPr>
        <w:t>ha</w:t>
      </w:r>
      <w:r w:rsidR="000D185C">
        <w:rPr>
          <w:rFonts w:ascii="Comic Sans MS" w:hAnsi="Comic Sans MS"/>
          <w:sz w:val="22"/>
          <w:szCs w:val="22"/>
        </w:rPr>
        <w:t xml:space="preserve"> effettuato </w:t>
      </w:r>
      <w:r w:rsidR="00CA3F97">
        <w:rPr>
          <w:rFonts w:ascii="Comic Sans MS" w:hAnsi="Comic Sans MS"/>
          <w:sz w:val="22"/>
          <w:szCs w:val="22"/>
        </w:rPr>
        <w:t>più volte</w:t>
      </w:r>
      <w:r w:rsidR="000D185C">
        <w:rPr>
          <w:rFonts w:ascii="Comic Sans MS" w:hAnsi="Comic Sans MS"/>
          <w:sz w:val="22"/>
          <w:szCs w:val="22"/>
        </w:rPr>
        <w:t xml:space="preserve"> scioper</w:t>
      </w:r>
      <w:r w:rsidR="00CA3F97">
        <w:rPr>
          <w:rFonts w:ascii="Comic Sans MS" w:hAnsi="Comic Sans MS"/>
          <w:sz w:val="22"/>
          <w:szCs w:val="22"/>
        </w:rPr>
        <w:t>i</w:t>
      </w:r>
      <w:r w:rsidR="000D185C">
        <w:rPr>
          <w:rFonts w:ascii="Comic Sans MS" w:hAnsi="Comic Sans MS"/>
          <w:sz w:val="22"/>
          <w:szCs w:val="22"/>
        </w:rPr>
        <w:t xml:space="preserve"> ge</w:t>
      </w:r>
      <w:r w:rsidR="00E05654">
        <w:rPr>
          <w:rFonts w:ascii="Comic Sans MS" w:hAnsi="Comic Sans MS"/>
          <w:sz w:val="22"/>
          <w:szCs w:val="22"/>
        </w:rPr>
        <w:t>neral</w:t>
      </w:r>
      <w:r w:rsidR="00CA3F97">
        <w:rPr>
          <w:rFonts w:ascii="Comic Sans MS" w:hAnsi="Comic Sans MS"/>
          <w:sz w:val="22"/>
          <w:szCs w:val="22"/>
        </w:rPr>
        <w:t>i e settoriali nel mondo del lavoro pubblico e privato</w:t>
      </w:r>
      <w:r w:rsidR="00AC3265">
        <w:rPr>
          <w:rFonts w:ascii="Comic Sans MS" w:hAnsi="Comic Sans MS"/>
          <w:sz w:val="22"/>
          <w:szCs w:val="22"/>
        </w:rPr>
        <w:t>, aventi ad oggetto la limitazione</w:t>
      </w:r>
      <w:r w:rsidR="00CA3F97">
        <w:rPr>
          <w:rFonts w:ascii="Comic Sans MS" w:hAnsi="Comic Sans MS"/>
          <w:sz w:val="22"/>
          <w:szCs w:val="22"/>
        </w:rPr>
        <w:t xml:space="preserve"> di diritti costituzionalmente rilevanti</w:t>
      </w:r>
      <w:r w:rsidR="00AC3265">
        <w:rPr>
          <w:rFonts w:ascii="Comic Sans MS" w:hAnsi="Comic Sans MS"/>
          <w:sz w:val="22"/>
          <w:szCs w:val="22"/>
        </w:rPr>
        <w:t>,</w:t>
      </w:r>
      <w:r w:rsidR="00CA3F97">
        <w:rPr>
          <w:rFonts w:ascii="Comic Sans MS" w:hAnsi="Comic Sans MS"/>
          <w:sz w:val="22"/>
          <w:szCs w:val="22"/>
        </w:rPr>
        <w:t xml:space="preserve"> riguardanti il diritto alla salute sog</w:t>
      </w:r>
      <w:r w:rsidR="00AC3265">
        <w:rPr>
          <w:rFonts w:ascii="Comic Sans MS" w:hAnsi="Comic Sans MS"/>
          <w:sz w:val="22"/>
          <w:szCs w:val="22"/>
        </w:rPr>
        <w:t xml:space="preserve">gettiva, il diritto al lavoro e ad una </w:t>
      </w:r>
      <w:r w:rsidR="00CA3F97">
        <w:rPr>
          <w:rFonts w:ascii="Comic Sans MS" w:hAnsi="Comic Sans MS"/>
          <w:sz w:val="22"/>
          <w:szCs w:val="22"/>
        </w:rPr>
        <w:t xml:space="preserve">retribuzione </w:t>
      </w:r>
      <w:r w:rsidR="00AC3265">
        <w:rPr>
          <w:rFonts w:ascii="Comic Sans MS" w:hAnsi="Comic Sans MS"/>
          <w:sz w:val="22"/>
          <w:szCs w:val="22"/>
        </w:rPr>
        <w:t xml:space="preserve">che sia </w:t>
      </w:r>
      <w:r w:rsidR="00CA3F97" w:rsidRPr="00CA3F97">
        <w:rPr>
          <w:rFonts w:ascii="Comic Sans MS" w:hAnsi="Comic Sans MS"/>
          <w:sz w:val="22"/>
          <w:szCs w:val="22"/>
        </w:rPr>
        <w:t>in ogni caso sufficiente ad assicurare a sé e alla famiglia un'esistenza libera e dignitosa.</w:t>
      </w:r>
      <w:r w:rsidR="00CA3F97">
        <w:rPr>
          <w:rFonts w:ascii="Comic Sans MS" w:hAnsi="Comic Sans MS"/>
          <w:sz w:val="22"/>
          <w:szCs w:val="22"/>
        </w:rPr>
        <w:t xml:space="preserve"> </w:t>
      </w:r>
    </w:p>
    <w:p w14:paraId="157109CF" w14:textId="77777777" w:rsidR="00AC3265" w:rsidRDefault="00AC3265" w:rsidP="009C6C68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Premesso</w:t>
      </w:r>
    </w:p>
    <w:p w14:paraId="3663CA81" w14:textId="1D6B3160" w:rsidR="006A20FE" w:rsidRPr="00AC3265" w:rsidRDefault="00AC3265" w:rsidP="00AC3265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2"/>
          <w:szCs w:val="22"/>
        </w:rPr>
      </w:pPr>
      <w:r w:rsidRPr="00AC3265">
        <w:rPr>
          <w:rFonts w:ascii="Comic Sans MS" w:hAnsi="Comic Sans MS"/>
          <w:sz w:val="22"/>
          <w:szCs w:val="22"/>
        </w:rPr>
        <w:t>che</w:t>
      </w:r>
      <w:r w:rsidR="00CA3F97" w:rsidRPr="00AC3265">
        <w:rPr>
          <w:rFonts w:ascii="Comic Sans MS" w:hAnsi="Comic Sans MS"/>
          <w:sz w:val="22"/>
          <w:szCs w:val="22"/>
        </w:rPr>
        <w:t xml:space="preserve"> lo stato di emergenza deliberato dal Consiglio dei </w:t>
      </w:r>
      <w:r w:rsidR="00474009" w:rsidRPr="00AC3265">
        <w:rPr>
          <w:rFonts w:ascii="Comic Sans MS" w:hAnsi="Comic Sans MS"/>
          <w:sz w:val="22"/>
          <w:szCs w:val="22"/>
        </w:rPr>
        <w:t>M</w:t>
      </w:r>
      <w:r w:rsidR="00CA3F97" w:rsidRPr="00AC3265">
        <w:rPr>
          <w:rFonts w:ascii="Comic Sans MS" w:hAnsi="Comic Sans MS"/>
          <w:sz w:val="22"/>
          <w:szCs w:val="22"/>
        </w:rPr>
        <w:t>inistri il 31 gennaio 2020, terminerà il 31 marzo 2022</w:t>
      </w:r>
      <w:r w:rsidR="00474009" w:rsidRPr="00AC3265">
        <w:rPr>
          <w:rFonts w:ascii="Comic Sans MS" w:hAnsi="Comic Sans MS"/>
          <w:sz w:val="22"/>
          <w:szCs w:val="22"/>
        </w:rPr>
        <w:t>; che, come riportato dal</w:t>
      </w:r>
      <w:r w:rsidR="00CA3F97" w:rsidRPr="00AC3265">
        <w:rPr>
          <w:rFonts w:ascii="Comic Sans MS" w:hAnsi="Comic Sans MS"/>
          <w:sz w:val="22"/>
          <w:szCs w:val="22"/>
        </w:rPr>
        <w:t xml:space="preserve"> Ministero della </w:t>
      </w:r>
      <w:r w:rsidR="00474009" w:rsidRPr="00AC3265">
        <w:rPr>
          <w:rFonts w:ascii="Comic Sans MS" w:hAnsi="Comic Sans MS"/>
          <w:sz w:val="22"/>
          <w:szCs w:val="22"/>
        </w:rPr>
        <w:t xml:space="preserve">Salute </w:t>
      </w:r>
      <w:r w:rsidR="00474009" w:rsidRPr="00AC3265">
        <w:rPr>
          <w:rFonts w:ascii="Comic Sans MS" w:hAnsi="Comic Sans MS"/>
          <w:i/>
          <w:iCs/>
          <w:sz w:val="22"/>
          <w:szCs w:val="22"/>
        </w:rPr>
        <w:t>“dal</w:t>
      </w:r>
      <w:r w:rsidR="00CA3F97" w:rsidRPr="00AC3265">
        <w:rPr>
          <w:rFonts w:ascii="Comic Sans MS" w:hAnsi="Comic Sans MS"/>
          <w:i/>
          <w:iCs/>
          <w:sz w:val="22"/>
          <w:szCs w:val="22"/>
        </w:rPr>
        <w:t xml:space="preserve"> 1° aprile sarà possibile per tutti, compresi gli over 50, accedere ai luoghi di lavoro con il green pass base (vaccinazione, guarigione, test). Dal 1° maggio l’obbligo di green pass verrà eliminato”</w:t>
      </w:r>
      <w:r w:rsidR="00FC0586" w:rsidRPr="00AC3265">
        <w:rPr>
          <w:rFonts w:ascii="Comic Sans MS" w:hAnsi="Comic Sans MS"/>
          <w:i/>
          <w:iCs/>
          <w:sz w:val="22"/>
          <w:szCs w:val="22"/>
        </w:rPr>
        <w:t>;</w:t>
      </w:r>
      <w:r w:rsidR="00474009" w:rsidRPr="00AC3265">
        <w:rPr>
          <w:rFonts w:ascii="Comic Sans MS" w:hAnsi="Comic Sans MS"/>
          <w:sz w:val="22"/>
          <w:szCs w:val="22"/>
        </w:rPr>
        <w:t xml:space="preserve"> </w:t>
      </w:r>
    </w:p>
    <w:p w14:paraId="52000862" w14:textId="5592D10A" w:rsidR="006A20FE" w:rsidRPr="00AC3265" w:rsidRDefault="00474009" w:rsidP="00AC3265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2"/>
          <w:szCs w:val="22"/>
        </w:rPr>
      </w:pPr>
      <w:r w:rsidRPr="00AC3265">
        <w:rPr>
          <w:rFonts w:ascii="Comic Sans MS" w:hAnsi="Comic Sans MS"/>
          <w:sz w:val="22"/>
          <w:szCs w:val="22"/>
        </w:rPr>
        <w:t xml:space="preserve">che </w:t>
      </w:r>
      <w:r w:rsidR="00FC0586" w:rsidRPr="00AC3265">
        <w:rPr>
          <w:rFonts w:ascii="Comic Sans MS" w:hAnsi="Comic Sans MS"/>
          <w:sz w:val="22"/>
          <w:szCs w:val="22"/>
        </w:rPr>
        <w:t xml:space="preserve">con </w:t>
      </w:r>
      <w:r w:rsidRPr="00AC3265">
        <w:rPr>
          <w:rFonts w:ascii="Comic Sans MS" w:hAnsi="Comic Sans MS"/>
          <w:sz w:val="22"/>
          <w:szCs w:val="22"/>
        </w:rPr>
        <w:t xml:space="preserve">il </w:t>
      </w:r>
      <w:r w:rsidR="00FC0586" w:rsidRPr="00AC3265">
        <w:rPr>
          <w:rFonts w:ascii="Comic Sans MS" w:hAnsi="Comic Sans MS"/>
          <w:sz w:val="22"/>
          <w:szCs w:val="22"/>
        </w:rPr>
        <w:t>D.L. 24/2022,</w:t>
      </w:r>
      <w:r w:rsidR="00E05654" w:rsidRPr="00AC3265">
        <w:rPr>
          <w:rFonts w:ascii="Comic Sans MS" w:hAnsi="Comic Sans MS"/>
          <w:sz w:val="22"/>
          <w:szCs w:val="22"/>
        </w:rPr>
        <w:t xml:space="preserve"> </w:t>
      </w:r>
      <w:r w:rsidR="00FC0586" w:rsidRPr="00AC3265">
        <w:rPr>
          <w:rFonts w:ascii="Comic Sans MS" w:hAnsi="Comic Sans MS"/>
          <w:sz w:val="22"/>
          <w:szCs w:val="22"/>
        </w:rPr>
        <w:t>in vigore dal 25 marzo 2022,</w:t>
      </w:r>
      <w:r w:rsidR="00FC0586" w:rsidRPr="00FC0586">
        <w:t xml:space="preserve"> </w:t>
      </w:r>
      <w:r w:rsidR="00FC0586" w:rsidRPr="00AC3265">
        <w:rPr>
          <w:rFonts w:ascii="Comic Sans MS" w:hAnsi="Comic Sans MS"/>
          <w:sz w:val="22"/>
          <w:szCs w:val="22"/>
        </w:rPr>
        <w:t>resta vigente l’obbligo di inoculazione del vaccino fino al 31 dicembre 2022 con la sospensione dal lavoro in caso di inadempimento per gli esercenti le professioni sanitarie</w:t>
      </w:r>
      <w:r w:rsidR="00AC3265">
        <w:rPr>
          <w:rFonts w:ascii="Comic Sans MS" w:hAnsi="Comic Sans MS"/>
          <w:sz w:val="22"/>
          <w:szCs w:val="22"/>
        </w:rPr>
        <w:t>, i</w:t>
      </w:r>
      <w:r w:rsidR="00FC0586" w:rsidRPr="00AC3265">
        <w:rPr>
          <w:rFonts w:ascii="Comic Sans MS" w:hAnsi="Comic Sans MS"/>
          <w:sz w:val="22"/>
          <w:szCs w:val="22"/>
        </w:rPr>
        <w:t xml:space="preserve"> lavoratori negli ospedali</w:t>
      </w:r>
      <w:r w:rsidR="00AC3265">
        <w:rPr>
          <w:rFonts w:ascii="Comic Sans MS" w:hAnsi="Comic Sans MS"/>
          <w:sz w:val="22"/>
          <w:szCs w:val="22"/>
        </w:rPr>
        <w:t>, RSA</w:t>
      </w:r>
      <w:r w:rsidR="00FC0586" w:rsidRPr="00AC3265">
        <w:rPr>
          <w:rFonts w:ascii="Comic Sans MS" w:hAnsi="Comic Sans MS"/>
          <w:sz w:val="22"/>
          <w:szCs w:val="22"/>
        </w:rPr>
        <w:t xml:space="preserve">; </w:t>
      </w:r>
    </w:p>
    <w:p w14:paraId="48DEDD8D" w14:textId="23C0F619" w:rsidR="00581CE1" w:rsidRPr="00AC3265" w:rsidRDefault="00F53C2E" w:rsidP="00AC3265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b/>
          <w:bCs/>
          <w:i/>
          <w:iCs/>
          <w:sz w:val="22"/>
          <w:szCs w:val="22"/>
        </w:rPr>
      </w:pPr>
      <w:r w:rsidRPr="00AC3265">
        <w:rPr>
          <w:rFonts w:ascii="Comic Sans MS" w:hAnsi="Comic Sans MS"/>
          <w:sz w:val="22"/>
          <w:szCs w:val="22"/>
        </w:rPr>
        <w:t>che con il D.L. 24/2022, in vigore dal 25 marzo 2022,</w:t>
      </w:r>
      <w:r w:rsidR="006A20FE" w:rsidRPr="00AC3265">
        <w:rPr>
          <w:rFonts w:ascii="Comic Sans MS" w:hAnsi="Comic Sans MS"/>
          <w:sz w:val="22"/>
          <w:szCs w:val="22"/>
        </w:rPr>
        <w:t xml:space="preserve"> si prevede</w:t>
      </w:r>
      <w:r w:rsidR="00AC3265">
        <w:rPr>
          <w:rFonts w:ascii="Comic Sans MS" w:hAnsi="Comic Sans MS"/>
          <w:sz w:val="22"/>
          <w:szCs w:val="22"/>
        </w:rPr>
        <w:t>,</w:t>
      </w:r>
      <w:r w:rsidR="006A20FE" w:rsidRPr="006A20FE">
        <w:t xml:space="preserve"> </w:t>
      </w:r>
      <w:r w:rsidR="006A20FE" w:rsidRPr="00AC3265">
        <w:rPr>
          <w:rFonts w:ascii="Comic Sans MS" w:hAnsi="Comic Sans MS"/>
          <w:sz w:val="22"/>
          <w:szCs w:val="22"/>
        </w:rPr>
        <w:t>unicamente per il personale docente ed educativo</w:t>
      </w:r>
      <w:r w:rsidR="00AC3265">
        <w:rPr>
          <w:rFonts w:ascii="Comic Sans MS" w:hAnsi="Comic Sans MS"/>
          <w:sz w:val="22"/>
          <w:szCs w:val="22"/>
        </w:rPr>
        <w:t>,</w:t>
      </w:r>
      <w:r w:rsidR="006A20FE" w:rsidRPr="00AC3265">
        <w:rPr>
          <w:rFonts w:ascii="Comic Sans MS" w:hAnsi="Comic Sans MS"/>
          <w:sz w:val="22"/>
          <w:szCs w:val="22"/>
        </w:rPr>
        <w:t xml:space="preserve"> una disciplina particolareggiata per quanto attiene allo svolgimento della prestazione lavorativa, ovvero</w:t>
      </w:r>
      <w:r w:rsidR="006A20FE" w:rsidRPr="006A20FE">
        <w:t xml:space="preserve"> </w:t>
      </w:r>
      <w:r w:rsidR="006A20FE" w:rsidRPr="00AC3265">
        <w:rPr>
          <w:rFonts w:ascii="Comic Sans MS" w:hAnsi="Comic Sans MS"/>
          <w:sz w:val="22"/>
          <w:szCs w:val="22"/>
        </w:rPr>
        <w:t>che per il personale docente ed educativo</w:t>
      </w:r>
      <w:r w:rsidR="006A20FE" w:rsidRPr="00AC3265">
        <w:rPr>
          <w:rFonts w:ascii="Comic Sans MS" w:hAnsi="Comic Sans MS"/>
          <w:b/>
          <w:bCs/>
          <w:i/>
          <w:iCs/>
          <w:sz w:val="22"/>
          <w:szCs w:val="22"/>
        </w:rPr>
        <w:t xml:space="preserve"> “la vaccinazione costituisce requisito essenziale per lo svolgimento delle attività didattiche a contatto con gli alunni da parte dei soggetti obbligati” </w:t>
      </w:r>
      <w:r w:rsidR="006A20FE" w:rsidRPr="00AC3265">
        <w:rPr>
          <w:rFonts w:ascii="Comic Sans MS" w:hAnsi="Comic Sans MS"/>
          <w:sz w:val="22"/>
          <w:szCs w:val="22"/>
        </w:rPr>
        <w:t xml:space="preserve">e che il mancato adempimento dell’obbligo vaccinale, </w:t>
      </w:r>
      <w:r w:rsidR="006A20FE" w:rsidRPr="00AC3265">
        <w:rPr>
          <w:rFonts w:ascii="Comic Sans MS" w:hAnsi="Comic Sans MS"/>
          <w:b/>
          <w:bCs/>
          <w:i/>
          <w:iCs/>
          <w:sz w:val="22"/>
          <w:szCs w:val="22"/>
        </w:rPr>
        <w:t>“impone al dirigente scolastico di utilizzare il docente inadempiente in attività di supporto alla istituzione scolastica”.</w:t>
      </w:r>
    </w:p>
    <w:p w14:paraId="6AB06A3B" w14:textId="20DDC174" w:rsidR="006A20FE" w:rsidRPr="009C6C68" w:rsidRDefault="00FB6AD8" w:rsidP="009C6C68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2"/>
          <w:szCs w:val="22"/>
        </w:rPr>
      </w:pPr>
      <w:r w:rsidRPr="009C6C68">
        <w:rPr>
          <w:rFonts w:ascii="Comic Sans MS" w:hAnsi="Comic Sans MS"/>
          <w:sz w:val="22"/>
          <w:szCs w:val="22"/>
        </w:rPr>
        <w:t>che, venute meno tutte le motivazioni dello stato di emergenza ritenuto illegittimo da molti tribunali, non è possibile</w:t>
      </w:r>
      <w:r w:rsidR="009C6C68">
        <w:rPr>
          <w:rFonts w:ascii="Comic Sans MS" w:hAnsi="Comic Sans MS"/>
          <w:sz w:val="22"/>
          <w:szCs w:val="22"/>
        </w:rPr>
        <w:t>,</w:t>
      </w:r>
      <w:r w:rsidRPr="009C6C68">
        <w:rPr>
          <w:rFonts w:ascii="Comic Sans MS" w:hAnsi="Comic Sans MS"/>
          <w:sz w:val="22"/>
          <w:szCs w:val="22"/>
        </w:rPr>
        <w:t xml:space="preserve"> </w:t>
      </w:r>
      <w:r w:rsidR="00DE2F90">
        <w:rPr>
          <w:rFonts w:ascii="Comic Sans MS" w:hAnsi="Comic Sans MS"/>
          <w:sz w:val="22"/>
          <w:szCs w:val="22"/>
        </w:rPr>
        <w:t>“</w:t>
      </w:r>
      <w:r w:rsidRPr="009C6C68">
        <w:rPr>
          <w:rFonts w:ascii="Comic Sans MS" w:hAnsi="Comic Sans MS"/>
          <w:sz w:val="22"/>
          <w:szCs w:val="22"/>
        </w:rPr>
        <w:t xml:space="preserve">per </w:t>
      </w:r>
      <w:proofErr w:type="spellStart"/>
      <w:r w:rsidRPr="009C6C68">
        <w:rPr>
          <w:rFonts w:ascii="Comic Sans MS" w:hAnsi="Comic Sans MS"/>
          <w:sz w:val="22"/>
          <w:szCs w:val="22"/>
        </w:rPr>
        <w:t>rigor</w:t>
      </w:r>
      <w:proofErr w:type="spellEnd"/>
      <w:r w:rsidRPr="009C6C68">
        <w:rPr>
          <w:rFonts w:ascii="Comic Sans MS" w:hAnsi="Comic Sans MS"/>
          <w:sz w:val="22"/>
          <w:szCs w:val="22"/>
        </w:rPr>
        <w:t xml:space="preserve"> di logica</w:t>
      </w:r>
      <w:r w:rsidR="00DE2F90">
        <w:rPr>
          <w:rFonts w:ascii="Comic Sans MS" w:hAnsi="Comic Sans MS"/>
          <w:sz w:val="22"/>
          <w:szCs w:val="22"/>
        </w:rPr>
        <w:t>”</w:t>
      </w:r>
      <w:r w:rsidR="009C6C68">
        <w:rPr>
          <w:rFonts w:ascii="Comic Sans MS" w:hAnsi="Comic Sans MS"/>
          <w:sz w:val="22"/>
          <w:szCs w:val="22"/>
        </w:rPr>
        <w:t>,</w:t>
      </w:r>
      <w:r w:rsidRPr="009C6C68">
        <w:rPr>
          <w:rFonts w:ascii="Comic Sans MS" w:hAnsi="Comic Sans MS"/>
          <w:sz w:val="22"/>
          <w:szCs w:val="22"/>
        </w:rPr>
        <w:t xml:space="preserve"> mantenere limitazioni del diritto al lavoro ed alla retribuzione ed imporre obblighi sul diritto alla salute individuale </w:t>
      </w:r>
      <w:r w:rsidRPr="009C6C68">
        <w:rPr>
          <w:rFonts w:ascii="Comic Sans MS" w:hAnsi="Comic Sans MS"/>
          <w:b/>
          <w:bCs/>
          <w:i/>
          <w:iCs/>
          <w:sz w:val="22"/>
          <w:szCs w:val="22"/>
        </w:rPr>
        <w:t xml:space="preserve">“ab </w:t>
      </w:r>
      <w:proofErr w:type="spellStart"/>
      <w:r w:rsidRPr="009C6C68">
        <w:rPr>
          <w:rFonts w:ascii="Comic Sans MS" w:hAnsi="Comic Sans MS"/>
          <w:b/>
          <w:bCs/>
          <w:i/>
          <w:iCs/>
          <w:sz w:val="22"/>
          <w:szCs w:val="22"/>
        </w:rPr>
        <w:t>aeternum</w:t>
      </w:r>
      <w:proofErr w:type="spellEnd"/>
      <w:r w:rsidRPr="009C6C68">
        <w:rPr>
          <w:rFonts w:ascii="Comic Sans MS" w:hAnsi="Comic Sans MS"/>
          <w:b/>
          <w:bCs/>
          <w:i/>
          <w:iCs/>
          <w:sz w:val="22"/>
          <w:szCs w:val="22"/>
        </w:rPr>
        <w:t>”</w:t>
      </w:r>
      <w:r w:rsidR="009C6C68">
        <w:rPr>
          <w:rFonts w:ascii="Comic Sans MS" w:hAnsi="Comic Sans MS"/>
          <w:sz w:val="22"/>
          <w:szCs w:val="22"/>
        </w:rPr>
        <w:t>;</w:t>
      </w:r>
    </w:p>
    <w:p w14:paraId="2BCAD68E" w14:textId="0329B6B8" w:rsidR="00272282" w:rsidRPr="009C6C68" w:rsidRDefault="001B074D" w:rsidP="009C6C68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2"/>
          <w:szCs w:val="22"/>
        </w:rPr>
      </w:pPr>
      <w:r w:rsidRPr="009C6C68">
        <w:rPr>
          <w:rFonts w:ascii="Comic Sans MS" w:hAnsi="Comic Sans MS"/>
          <w:sz w:val="22"/>
          <w:szCs w:val="22"/>
        </w:rPr>
        <w:t xml:space="preserve">che i dati AIFA parlano di decine di migliaia di eventi </w:t>
      </w:r>
      <w:r w:rsidR="009C6C68">
        <w:rPr>
          <w:rFonts w:ascii="Comic Sans MS" w:hAnsi="Comic Sans MS"/>
          <w:sz w:val="22"/>
          <w:szCs w:val="22"/>
        </w:rPr>
        <w:t>avversi gravi (</w:t>
      </w:r>
      <w:r w:rsidRPr="009C6C68">
        <w:rPr>
          <w:rFonts w:ascii="Comic Sans MS" w:hAnsi="Comic Sans MS"/>
          <w:sz w:val="22"/>
          <w:szCs w:val="22"/>
        </w:rPr>
        <w:t>circa 1</w:t>
      </w:r>
      <w:r w:rsidR="008A55F8" w:rsidRPr="009C6C68">
        <w:rPr>
          <w:rFonts w:ascii="Comic Sans MS" w:hAnsi="Comic Sans MS"/>
          <w:sz w:val="22"/>
          <w:szCs w:val="22"/>
        </w:rPr>
        <w:t>5</w:t>
      </w:r>
      <w:r w:rsidRPr="009C6C68">
        <w:rPr>
          <w:rFonts w:ascii="Comic Sans MS" w:hAnsi="Comic Sans MS"/>
          <w:sz w:val="22"/>
          <w:szCs w:val="22"/>
        </w:rPr>
        <w:t>.000 fino ad ottobre</w:t>
      </w:r>
      <w:r w:rsidR="009C6C68">
        <w:rPr>
          <w:rFonts w:ascii="Comic Sans MS" w:hAnsi="Comic Sans MS"/>
          <w:sz w:val="22"/>
          <w:szCs w:val="22"/>
        </w:rPr>
        <w:t xml:space="preserve">, </w:t>
      </w:r>
      <w:r w:rsidRPr="009C6C68">
        <w:rPr>
          <w:rFonts w:ascii="Comic Sans MS" w:hAnsi="Comic Sans MS"/>
          <w:sz w:val="22"/>
          <w:szCs w:val="22"/>
        </w:rPr>
        <w:t>quelli autodenunciati dai cittadini)</w:t>
      </w:r>
      <w:r w:rsidR="008A55F8" w:rsidRPr="009C6C68">
        <w:rPr>
          <w:rFonts w:ascii="Comic Sans MS" w:hAnsi="Comic Sans MS"/>
          <w:sz w:val="22"/>
          <w:szCs w:val="22"/>
        </w:rPr>
        <w:t>,</w:t>
      </w:r>
      <w:r w:rsidRPr="009C6C68">
        <w:rPr>
          <w:rFonts w:ascii="Comic Sans MS" w:hAnsi="Comic Sans MS"/>
          <w:sz w:val="22"/>
          <w:szCs w:val="22"/>
        </w:rPr>
        <w:t xml:space="preserve"> di 16 morti </w:t>
      </w:r>
      <w:r w:rsidR="00DE2F90">
        <w:rPr>
          <w:rFonts w:ascii="Comic Sans MS" w:hAnsi="Comic Sans MS"/>
          <w:sz w:val="22"/>
          <w:szCs w:val="22"/>
        </w:rPr>
        <w:t xml:space="preserve">da </w:t>
      </w:r>
      <w:bookmarkStart w:id="1" w:name="_GoBack"/>
      <w:bookmarkEnd w:id="1"/>
      <w:r w:rsidRPr="009C6C68">
        <w:rPr>
          <w:rFonts w:ascii="Comic Sans MS" w:hAnsi="Comic Sans MS"/>
          <w:sz w:val="22"/>
          <w:szCs w:val="22"/>
        </w:rPr>
        <w:t>vaccino correlate certificate</w:t>
      </w:r>
      <w:r w:rsidR="008A55F8" w:rsidRPr="009C6C68">
        <w:rPr>
          <w:rFonts w:ascii="Comic Sans MS" w:hAnsi="Comic Sans MS"/>
          <w:sz w:val="22"/>
          <w:szCs w:val="22"/>
        </w:rPr>
        <w:t>,</w:t>
      </w:r>
      <w:r w:rsidRPr="009C6C68">
        <w:rPr>
          <w:rFonts w:ascii="Comic Sans MS" w:hAnsi="Comic Sans MS"/>
          <w:sz w:val="22"/>
          <w:szCs w:val="22"/>
        </w:rPr>
        <w:t xml:space="preserve"> di </w:t>
      </w:r>
      <w:r w:rsidR="000B5994" w:rsidRPr="009C6C68">
        <w:rPr>
          <w:rFonts w:ascii="Comic Sans MS" w:hAnsi="Comic Sans MS"/>
          <w:sz w:val="22"/>
          <w:szCs w:val="22"/>
        </w:rPr>
        <w:t xml:space="preserve">758 casi segnalati fatali </w:t>
      </w:r>
      <w:r w:rsidR="008A55F8" w:rsidRPr="009C6C68">
        <w:rPr>
          <w:rFonts w:ascii="Comic Sans MS" w:hAnsi="Comic Sans MS"/>
          <w:sz w:val="22"/>
          <w:szCs w:val="22"/>
        </w:rPr>
        <w:t xml:space="preserve">e con oltre 100.000 eventi avversi che narrano di una soglia di rischio </w:t>
      </w:r>
      <w:r w:rsidR="002C1EEC" w:rsidRPr="009C6C68">
        <w:rPr>
          <w:rFonts w:ascii="Comic Sans MS" w:hAnsi="Comic Sans MS"/>
          <w:sz w:val="22"/>
          <w:szCs w:val="22"/>
        </w:rPr>
        <w:t xml:space="preserve">che – rispetto alla pericolosità del virus attualmente residuale – non giustificano il continuare delle imposizioni all’obbligo </w:t>
      </w:r>
      <w:r w:rsidR="00272282" w:rsidRPr="009C6C68">
        <w:rPr>
          <w:rFonts w:ascii="Comic Sans MS" w:hAnsi="Comic Sans MS"/>
          <w:sz w:val="22"/>
          <w:szCs w:val="22"/>
        </w:rPr>
        <w:t>(</w:t>
      </w:r>
      <w:r w:rsidR="002C1EEC" w:rsidRPr="009C6C68">
        <w:rPr>
          <w:rFonts w:ascii="Comic Sans MS" w:hAnsi="Comic Sans MS"/>
          <w:sz w:val="22"/>
          <w:szCs w:val="22"/>
        </w:rPr>
        <w:t>surrettizio</w:t>
      </w:r>
      <w:r w:rsidR="00272282" w:rsidRPr="009C6C68">
        <w:rPr>
          <w:rFonts w:ascii="Comic Sans MS" w:hAnsi="Comic Sans MS"/>
          <w:sz w:val="22"/>
          <w:szCs w:val="22"/>
        </w:rPr>
        <w:t>) per particolari professioni (sanitari) e l’allontanamento dalle mansioni specifich</w:t>
      </w:r>
      <w:r w:rsidR="009C6C68">
        <w:rPr>
          <w:rFonts w:ascii="Comic Sans MS" w:hAnsi="Comic Sans MS"/>
          <w:sz w:val="22"/>
          <w:szCs w:val="22"/>
        </w:rPr>
        <w:t>e di talune altre professioni (d</w:t>
      </w:r>
      <w:r w:rsidR="00272282" w:rsidRPr="009C6C68">
        <w:rPr>
          <w:rFonts w:ascii="Comic Sans MS" w:hAnsi="Comic Sans MS"/>
          <w:sz w:val="22"/>
          <w:szCs w:val="22"/>
        </w:rPr>
        <w:t xml:space="preserve">ocenti) </w:t>
      </w:r>
      <w:r w:rsidR="00EC7A30" w:rsidRPr="009C6C68">
        <w:rPr>
          <w:rFonts w:ascii="Comic Sans MS" w:hAnsi="Comic Sans MS"/>
          <w:sz w:val="22"/>
          <w:szCs w:val="22"/>
        </w:rPr>
        <w:t>;</w:t>
      </w:r>
      <w:r w:rsidR="00272282" w:rsidRPr="009C6C68">
        <w:rPr>
          <w:rFonts w:ascii="Comic Sans MS" w:hAnsi="Comic Sans MS"/>
          <w:sz w:val="22"/>
          <w:szCs w:val="22"/>
        </w:rPr>
        <w:t xml:space="preserve"> </w:t>
      </w:r>
    </w:p>
    <w:p w14:paraId="53334F92" w14:textId="795DFD3D" w:rsidR="00272282" w:rsidRPr="009C6C68" w:rsidRDefault="00EC7A30" w:rsidP="009C6C68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2"/>
          <w:szCs w:val="22"/>
        </w:rPr>
      </w:pPr>
      <w:r w:rsidRPr="009C6C68">
        <w:rPr>
          <w:rFonts w:ascii="Comic Sans MS" w:hAnsi="Comic Sans MS"/>
          <w:sz w:val="22"/>
          <w:szCs w:val="22"/>
        </w:rPr>
        <w:lastRenderedPageBreak/>
        <w:t>che anche</w:t>
      </w:r>
      <w:r w:rsidR="00272282" w:rsidRPr="009C6C68">
        <w:rPr>
          <w:rFonts w:ascii="Comic Sans MS" w:hAnsi="Comic Sans MS"/>
          <w:sz w:val="22"/>
          <w:szCs w:val="22"/>
        </w:rPr>
        <w:t xml:space="preserve"> nel periodo di assenza d</w:t>
      </w:r>
      <w:r w:rsidR="009C6C68">
        <w:rPr>
          <w:rFonts w:ascii="Comic Sans MS" w:hAnsi="Comic Sans MS"/>
          <w:sz w:val="22"/>
          <w:szCs w:val="22"/>
        </w:rPr>
        <w:t>i personale s</w:t>
      </w:r>
      <w:r w:rsidR="00272282" w:rsidRPr="009C6C68">
        <w:rPr>
          <w:rFonts w:ascii="Comic Sans MS" w:hAnsi="Comic Sans MS"/>
          <w:sz w:val="22"/>
          <w:szCs w:val="22"/>
        </w:rPr>
        <w:t xml:space="preserve">anitario e </w:t>
      </w:r>
      <w:r w:rsidR="009C6C68">
        <w:rPr>
          <w:rFonts w:ascii="Comic Sans MS" w:hAnsi="Comic Sans MS"/>
          <w:sz w:val="22"/>
          <w:szCs w:val="22"/>
        </w:rPr>
        <w:t>d</w:t>
      </w:r>
      <w:r w:rsidRPr="009C6C68">
        <w:rPr>
          <w:rFonts w:ascii="Comic Sans MS" w:hAnsi="Comic Sans MS"/>
          <w:sz w:val="22"/>
          <w:szCs w:val="22"/>
        </w:rPr>
        <w:t>ocente non</w:t>
      </w:r>
      <w:r w:rsidR="00272282" w:rsidRPr="009C6C68">
        <w:rPr>
          <w:rFonts w:ascii="Comic Sans MS" w:hAnsi="Comic Sans MS"/>
          <w:sz w:val="22"/>
          <w:szCs w:val="22"/>
        </w:rPr>
        <w:t xml:space="preserve"> vaccinato, i casi di contagio nelle scuole sono proseguiti con numeri significativi</w:t>
      </w:r>
      <w:r w:rsidRPr="009C6C68">
        <w:rPr>
          <w:rFonts w:ascii="Comic Sans MS" w:hAnsi="Comic Sans MS"/>
          <w:sz w:val="22"/>
          <w:szCs w:val="22"/>
        </w:rPr>
        <w:t>;</w:t>
      </w:r>
    </w:p>
    <w:p w14:paraId="7090D5C8" w14:textId="79EB0833" w:rsidR="00581CE1" w:rsidRPr="009C6C68" w:rsidRDefault="00581CE1" w:rsidP="009C6C68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2"/>
          <w:szCs w:val="22"/>
        </w:rPr>
      </w:pPr>
      <w:r w:rsidRPr="009C6C68">
        <w:rPr>
          <w:rFonts w:ascii="Comic Sans MS" w:hAnsi="Comic Sans MS"/>
          <w:sz w:val="22"/>
          <w:szCs w:val="22"/>
        </w:rPr>
        <w:t xml:space="preserve">che giungono notizie da parte di Medici di Base che </w:t>
      </w:r>
      <w:r w:rsidR="004C2998" w:rsidRPr="009C6C68">
        <w:rPr>
          <w:rFonts w:ascii="Comic Sans MS" w:hAnsi="Comic Sans MS"/>
          <w:sz w:val="22"/>
          <w:szCs w:val="22"/>
        </w:rPr>
        <w:t xml:space="preserve">il diritto alla libertà professionale (articolo 4 del Codice Deontologico dei Medici), definito </w:t>
      </w:r>
      <w:r w:rsidR="004C2998" w:rsidRPr="009C6C68">
        <w:rPr>
          <w:rFonts w:ascii="Comic Sans MS" w:hAnsi="Comic Sans MS"/>
          <w:b/>
          <w:bCs/>
          <w:i/>
          <w:iCs/>
          <w:sz w:val="22"/>
          <w:szCs w:val="22"/>
        </w:rPr>
        <w:t>“diritto inalienabile del medico”</w:t>
      </w:r>
      <w:r w:rsidR="004C2998" w:rsidRPr="009C6C68">
        <w:rPr>
          <w:rFonts w:ascii="Comic Sans MS" w:hAnsi="Comic Sans MS"/>
          <w:sz w:val="22"/>
          <w:szCs w:val="22"/>
        </w:rPr>
        <w:t>, e che si esplicita con</w:t>
      </w:r>
      <w:r w:rsidR="004C2998" w:rsidRPr="009C6C68">
        <w:rPr>
          <w:rFonts w:ascii="Comic Sans MS" w:hAnsi="Comic Sans MS"/>
          <w:b/>
          <w:bCs/>
          <w:i/>
          <w:iCs/>
          <w:sz w:val="22"/>
          <w:szCs w:val="22"/>
        </w:rPr>
        <w:t xml:space="preserve"> “l’esercizio professionale del medico è fondato sui principi di libertà, indipendenza, autonomia e responsabilità… senza sottostare a interessi, imposizioni o condizionamenti di qualsiasi natura” </w:t>
      </w:r>
      <w:r w:rsidR="004C2998" w:rsidRPr="009C6C68">
        <w:rPr>
          <w:rFonts w:ascii="Comic Sans MS" w:hAnsi="Comic Sans MS"/>
          <w:sz w:val="22"/>
          <w:szCs w:val="22"/>
        </w:rPr>
        <w:t xml:space="preserve">viene messo in discussione continuamente  da </w:t>
      </w:r>
      <w:r w:rsidR="004C2998" w:rsidRPr="009C6C68">
        <w:rPr>
          <w:rFonts w:ascii="Comic Sans MS" w:hAnsi="Comic Sans MS"/>
          <w:b/>
          <w:bCs/>
          <w:sz w:val="22"/>
          <w:szCs w:val="22"/>
        </w:rPr>
        <w:t>“Commissioni”</w:t>
      </w:r>
      <w:r w:rsidR="004C2998" w:rsidRPr="009C6C68">
        <w:rPr>
          <w:rFonts w:ascii="Comic Sans MS" w:hAnsi="Comic Sans MS"/>
          <w:sz w:val="22"/>
          <w:szCs w:val="22"/>
        </w:rPr>
        <w:t xml:space="preserve"> </w:t>
      </w:r>
      <w:r w:rsidR="00007B1B" w:rsidRPr="009C6C68">
        <w:rPr>
          <w:rFonts w:ascii="Comic Sans MS" w:hAnsi="Comic Sans MS"/>
          <w:sz w:val="22"/>
          <w:szCs w:val="22"/>
        </w:rPr>
        <w:t xml:space="preserve">sovraordinate e sottoposto ad </w:t>
      </w:r>
      <w:r w:rsidR="009C6C68">
        <w:rPr>
          <w:rFonts w:ascii="Comic Sans MS" w:hAnsi="Comic Sans MS"/>
          <w:sz w:val="22"/>
          <w:szCs w:val="22"/>
        </w:rPr>
        <w:t>attività giudiziarie continue (</w:t>
      </w:r>
      <w:r w:rsidR="00007B1B" w:rsidRPr="009C6C68">
        <w:rPr>
          <w:rFonts w:ascii="Comic Sans MS" w:hAnsi="Comic Sans MS"/>
          <w:sz w:val="22"/>
          <w:szCs w:val="22"/>
        </w:rPr>
        <w:t>controlli da parte di NAS) impedendone</w:t>
      </w:r>
      <w:r w:rsidR="009C6C68">
        <w:rPr>
          <w:rFonts w:ascii="Comic Sans MS" w:hAnsi="Comic Sans MS"/>
          <w:sz w:val="22"/>
          <w:szCs w:val="22"/>
        </w:rPr>
        <w:t>, di fatto</w:t>
      </w:r>
      <w:r w:rsidR="00007B1B" w:rsidRPr="009C6C68">
        <w:rPr>
          <w:rFonts w:ascii="Comic Sans MS" w:hAnsi="Comic Sans MS"/>
          <w:sz w:val="22"/>
          <w:szCs w:val="22"/>
        </w:rPr>
        <w:t xml:space="preserve">, ogni libertà, indipendenza, autonomia e responsabilità nel valutare serenamente </w:t>
      </w:r>
      <w:r w:rsidR="006527F5" w:rsidRPr="009C6C68">
        <w:rPr>
          <w:rFonts w:ascii="Comic Sans MS" w:hAnsi="Comic Sans MS"/>
          <w:sz w:val="22"/>
          <w:szCs w:val="22"/>
        </w:rPr>
        <w:t xml:space="preserve">- </w:t>
      </w:r>
      <w:r w:rsidR="00007B1B" w:rsidRPr="009C6C68">
        <w:rPr>
          <w:rFonts w:ascii="Comic Sans MS" w:hAnsi="Comic Sans MS"/>
          <w:sz w:val="22"/>
          <w:szCs w:val="22"/>
        </w:rPr>
        <w:t>in caso di patologie di rilievo</w:t>
      </w:r>
      <w:r w:rsidR="006527F5" w:rsidRPr="009C6C68">
        <w:rPr>
          <w:rFonts w:ascii="Comic Sans MS" w:hAnsi="Comic Sans MS"/>
          <w:sz w:val="22"/>
          <w:szCs w:val="22"/>
        </w:rPr>
        <w:t xml:space="preserve"> dei propri assistiti</w:t>
      </w:r>
      <w:r w:rsidR="00007B1B" w:rsidRPr="009C6C68">
        <w:rPr>
          <w:rFonts w:ascii="Comic Sans MS" w:hAnsi="Comic Sans MS"/>
          <w:sz w:val="22"/>
          <w:szCs w:val="22"/>
        </w:rPr>
        <w:t xml:space="preserve"> </w:t>
      </w:r>
      <w:r w:rsidR="006527F5" w:rsidRPr="009C6C68">
        <w:rPr>
          <w:rFonts w:ascii="Comic Sans MS" w:hAnsi="Comic Sans MS"/>
          <w:sz w:val="22"/>
          <w:szCs w:val="22"/>
        </w:rPr>
        <w:t xml:space="preserve">- </w:t>
      </w:r>
      <w:r w:rsidR="00007B1B" w:rsidRPr="009C6C68">
        <w:rPr>
          <w:rFonts w:ascii="Comic Sans MS" w:hAnsi="Comic Sans MS"/>
          <w:sz w:val="22"/>
          <w:szCs w:val="22"/>
        </w:rPr>
        <w:t xml:space="preserve">se sottoporre </w:t>
      </w:r>
      <w:r w:rsidR="006527F5" w:rsidRPr="009C6C68">
        <w:rPr>
          <w:rFonts w:ascii="Comic Sans MS" w:hAnsi="Comic Sans MS"/>
          <w:sz w:val="22"/>
          <w:szCs w:val="22"/>
        </w:rPr>
        <w:t>gli stessi</w:t>
      </w:r>
      <w:r w:rsidR="00007B1B" w:rsidRPr="009C6C68">
        <w:rPr>
          <w:rFonts w:ascii="Comic Sans MS" w:hAnsi="Comic Sans MS"/>
          <w:sz w:val="22"/>
          <w:szCs w:val="22"/>
        </w:rPr>
        <w:t xml:space="preserve"> a vaccinazione</w:t>
      </w:r>
      <w:r w:rsidR="006527F5" w:rsidRPr="009C6C68">
        <w:rPr>
          <w:rFonts w:ascii="Comic Sans MS" w:hAnsi="Comic Sans MS"/>
          <w:sz w:val="22"/>
          <w:szCs w:val="22"/>
        </w:rPr>
        <w:t xml:space="preserve"> o consigliarne l’uso. La quale cosa</w:t>
      </w:r>
      <w:r w:rsidR="009C6C68">
        <w:rPr>
          <w:rFonts w:ascii="Comic Sans MS" w:hAnsi="Comic Sans MS"/>
          <w:sz w:val="22"/>
          <w:szCs w:val="22"/>
        </w:rPr>
        <w:t xml:space="preserve"> appare di una gravità assoluta;</w:t>
      </w:r>
    </w:p>
    <w:p w14:paraId="4F77D07B" w14:textId="24642C27" w:rsidR="00EC7A30" w:rsidRPr="009C6C68" w:rsidRDefault="00EC7A30" w:rsidP="009C6C68">
      <w:pPr>
        <w:pStyle w:val="Paragrafoelenco"/>
        <w:numPr>
          <w:ilvl w:val="0"/>
          <w:numId w:val="3"/>
        </w:numPr>
        <w:jc w:val="both"/>
        <w:rPr>
          <w:rFonts w:ascii="Comic Sans MS" w:hAnsi="Comic Sans MS"/>
          <w:sz w:val="22"/>
          <w:szCs w:val="22"/>
        </w:rPr>
      </w:pPr>
      <w:r w:rsidRPr="009C6C68">
        <w:rPr>
          <w:rFonts w:ascii="Comic Sans MS" w:hAnsi="Comic Sans MS"/>
          <w:sz w:val="22"/>
          <w:szCs w:val="22"/>
        </w:rPr>
        <w:t xml:space="preserve">che tutto ciò impone una visione diversa oltre gli obblighi e le limitazioni dei diritti dei lavoratori, </w:t>
      </w:r>
    </w:p>
    <w:p w14:paraId="25EF7ADE" w14:textId="472FA1B7" w:rsidR="00EC7A30" w:rsidRDefault="00272282" w:rsidP="009C6C68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pertanto</w:t>
      </w:r>
    </w:p>
    <w:p w14:paraId="56391784" w14:textId="7F20BC94" w:rsidR="001B074D" w:rsidRDefault="00272282" w:rsidP="006527F5">
      <w:pPr>
        <w:jc w:val="center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>l</w:t>
      </w:r>
      <w:r w:rsidRPr="003B755F">
        <w:rPr>
          <w:rFonts w:ascii="Comic Sans MS" w:hAnsi="Comic Sans MS"/>
          <w:b/>
          <w:bCs/>
          <w:sz w:val="22"/>
          <w:szCs w:val="22"/>
        </w:rPr>
        <w:t>a Federazione Italiana Sindacati Intercategoriali</w:t>
      </w:r>
    </w:p>
    <w:p w14:paraId="2CD46B31" w14:textId="57CEC9E0" w:rsidR="00F226A9" w:rsidRPr="00F226A9" w:rsidRDefault="00EC7A30" w:rsidP="00F226A9">
      <w:pPr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nell’indire lo stato di agitazione generale di tutto il pubblico impiego e della </w:t>
      </w:r>
      <w:r w:rsidR="0032450B">
        <w:rPr>
          <w:rFonts w:ascii="Comic Sans MS" w:hAnsi="Comic Sans MS"/>
          <w:sz w:val="22"/>
          <w:szCs w:val="22"/>
        </w:rPr>
        <w:t xml:space="preserve">sanità e della scuola privata ed </w:t>
      </w:r>
      <w:r>
        <w:rPr>
          <w:rFonts w:ascii="Comic Sans MS" w:hAnsi="Comic Sans MS"/>
          <w:sz w:val="22"/>
          <w:szCs w:val="22"/>
        </w:rPr>
        <w:t>accreditata</w:t>
      </w:r>
      <w:r w:rsidR="006527F5">
        <w:rPr>
          <w:rFonts w:ascii="Comic Sans MS" w:hAnsi="Comic Sans MS"/>
          <w:sz w:val="22"/>
          <w:szCs w:val="22"/>
        </w:rPr>
        <w:t>, c</w:t>
      </w:r>
      <w:r w:rsidR="0032450B">
        <w:rPr>
          <w:rFonts w:ascii="Comic Sans MS" w:hAnsi="Comic Sans MS"/>
          <w:sz w:val="22"/>
          <w:szCs w:val="22"/>
        </w:rPr>
        <w:t>hiede</w:t>
      </w:r>
      <w:r w:rsidR="00F226A9" w:rsidRPr="00F226A9">
        <w:rPr>
          <w:rFonts w:ascii="Comic Sans MS" w:hAnsi="Comic Sans MS"/>
          <w:sz w:val="22"/>
          <w:szCs w:val="22"/>
        </w:rPr>
        <w:t xml:space="preserve"> a</w:t>
      </w:r>
      <w:r w:rsidR="00F226A9">
        <w:rPr>
          <w:rFonts w:ascii="Comic Sans MS" w:hAnsi="Comic Sans MS"/>
          <w:sz w:val="22"/>
          <w:szCs w:val="22"/>
        </w:rPr>
        <w:t xml:space="preserve">lle S.V. in </w:t>
      </w:r>
      <w:r w:rsidR="00C1051A">
        <w:rPr>
          <w:rFonts w:ascii="Comic Sans MS" w:hAnsi="Comic Sans MS"/>
          <w:sz w:val="22"/>
          <w:szCs w:val="22"/>
        </w:rPr>
        <w:t xml:space="preserve">indirizzo </w:t>
      </w:r>
      <w:r w:rsidR="00C1051A" w:rsidRPr="00F226A9">
        <w:rPr>
          <w:rFonts w:ascii="Comic Sans MS" w:hAnsi="Comic Sans MS"/>
          <w:sz w:val="22"/>
          <w:szCs w:val="22"/>
        </w:rPr>
        <w:t>l’attivazione</w:t>
      </w:r>
      <w:r w:rsidR="00F226A9" w:rsidRPr="00F226A9">
        <w:rPr>
          <w:rFonts w:ascii="Comic Sans MS" w:hAnsi="Comic Sans MS"/>
          <w:sz w:val="22"/>
          <w:szCs w:val="22"/>
        </w:rPr>
        <w:t xml:space="preserve"> delle procedure di raffreddamento del conflitto previste dalla legge 146/90 così come modificata dalla </w:t>
      </w:r>
      <w:r w:rsidR="009C6C68">
        <w:rPr>
          <w:rFonts w:ascii="Comic Sans MS" w:hAnsi="Comic Sans MS"/>
          <w:sz w:val="22"/>
          <w:szCs w:val="22"/>
        </w:rPr>
        <w:t xml:space="preserve">legge </w:t>
      </w:r>
      <w:r w:rsidR="00F226A9" w:rsidRPr="00F226A9">
        <w:rPr>
          <w:rFonts w:ascii="Comic Sans MS" w:hAnsi="Comic Sans MS"/>
          <w:sz w:val="22"/>
          <w:szCs w:val="22"/>
        </w:rPr>
        <w:t>83/00</w:t>
      </w:r>
      <w:r w:rsidR="00A61506">
        <w:rPr>
          <w:rFonts w:ascii="Comic Sans MS" w:hAnsi="Comic Sans MS"/>
          <w:sz w:val="22"/>
          <w:szCs w:val="22"/>
        </w:rPr>
        <w:t xml:space="preserve"> e dagli accordi ARAN</w:t>
      </w:r>
      <w:r w:rsidR="009C6C68">
        <w:rPr>
          <w:rFonts w:ascii="Comic Sans MS" w:hAnsi="Comic Sans MS"/>
          <w:sz w:val="22"/>
          <w:szCs w:val="22"/>
        </w:rPr>
        <w:t>.</w:t>
      </w:r>
    </w:p>
    <w:p w14:paraId="6C211236" w14:textId="5B1A4BC9" w:rsidR="00FD2C79" w:rsidRPr="00F226A9" w:rsidRDefault="00F226A9" w:rsidP="00F226A9">
      <w:pPr>
        <w:jc w:val="both"/>
        <w:rPr>
          <w:rFonts w:ascii="Comic Sans MS" w:hAnsi="Comic Sans MS"/>
          <w:sz w:val="22"/>
          <w:szCs w:val="22"/>
        </w:rPr>
      </w:pPr>
      <w:r w:rsidRPr="00F226A9">
        <w:rPr>
          <w:rFonts w:ascii="Comic Sans MS" w:hAnsi="Comic Sans MS"/>
          <w:sz w:val="22"/>
          <w:szCs w:val="22"/>
        </w:rPr>
        <w:t>In ultimo la F.</w:t>
      </w:r>
      <w:r w:rsidR="00C1051A">
        <w:rPr>
          <w:rFonts w:ascii="Comic Sans MS" w:hAnsi="Comic Sans MS"/>
          <w:sz w:val="22"/>
          <w:szCs w:val="22"/>
        </w:rPr>
        <w:t>I.</w:t>
      </w:r>
      <w:r w:rsidRPr="00F226A9">
        <w:rPr>
          <w:rFonts w:ascii="Comic Sans MS" w:hAnsi="Comic Sans MS"/>
          <w:sz w:val="22"/>
          <w:szCs w:val="22"/>
        </w:rPr>
        <w:t>S.I. preavvisa che, decorsi i termini previsti dalla legge 146/90 così come integrata dalla</w:t>
      </w:r>
      <w:r w:rsidR="009C6C68">
        <w:rPr>
          <w:rFonts w:ascii="Comic Sans MS" w:hAnsi="Comic Sans MS"/>
          <w:sz w:val="22"/>
          <w:szCs w:val="22"/>
        </w:rPr>
        <w:t xml:space="preserve"> legge</w:t>
      </w:r>
      <w:r w:rsidRPr="00F226A9">
        <w:rPr>
          <w:rFonts w:ascii="Comic Sans MS" w:hAnsi="Comic Sans MS"/>
          <w:sz w:val="22"/>
          <w:szCs w:val="22"/>
        </w:rPr>
        <w:t xml:space="preserve"> 83/00 e dagli accordi nazionali, considererà a norma di legge il tentativo di conciliazione espletato e passerà alla formale </w:t>
      </w:r>
      <w:r w:rsidR="00E05654">
        <w:rPr>
          <w:rFonts w:ascii="Comic Sans MS" w:hAnsi="Comic Sans MS"/>
          <w:sz w:val="22"/>
          <w:szCs w:val="22"/>
        </w:rPr>
        <w:t xml:space="preserve">ulteriore </w:t>
      </w:r>
      <w:r w:rsidRPr="00F226A9">
        <w:rPr>
          <w:rFonts w:ascii="Comic Sans MS" w:hAnsi="Comic Sans MS"/>
          <w:sz w:val="22"/>
          <w:szCs w:val="22"/>
        </w:rPr>
        <w:t>proclamazione dello sciopero</w:t>
      </w:r>
      <w:r w:rsidR="00E05654">
        <w:rPr>
          <w:rFonts w:ascii="Comic Sans MS" w:hAnsi="Comic Sans MS"/>
          <w:sz w:val="22"/>
          <w:szCs w:val="22"/>
        </w:rPr>
        <w:t xml:space="preserve"> per </w:t>
      </w:r>
      <w:r w:rsidR="006527F5">
        <w:rPr>
          <w:rFonts w:ascii="Comic Sans MS" w:hAnsi="Comic Sans MS"/>
          <w:sz w:val="22"/>
          <w:szCs w:val="22"/>
        </w:rPr>
        <w:t>come prima meglio esplicitato.</w:t>
      </w:r>
    </w:p>
    <w:p w14:paraId="4BC49289" w14:textId="77777777" w:rsidR="00FD2C79" w:rsidRDefault="00F226A9" w:rsidP="00F226A9">
      <w:pPr>
        <w:jc w:val="both"/>
        <w:rPr>
          <w:rFonts w:ascii="Comic Sans MS" w:hAnsi="Comic Sans MS"/>
          <w:sz w:val="22"/>
          <w:szCs w:val="22"/>
        </w:rPr>
      </w:pPr>
      <w:r w:rsidRPr="00F226A9">
        <w:rPr>
          <w:rFonts w:ascii="Comic Sans MS" w:hAnsi="Comic Sans MS"/>
          <w:sz w:val="22"/>
          <w:szCs w:val="22"/>
        </w:rPr>
        <w:t>Distinti saluti.</w:t>
      </w:r>
    </w:p>
    <w:p w14:paraId="4F36616B" w14:textId="77777777" w:rsidR="00E05654" w:rsidRDefault="00E05654" w:rsidP="00F226A9">
      <w:pPr>
        <w:jc w:val="both"/>
        <w:rPr>
          <w:rFonts w:ascii="Comic Sans MS" w:hAnsi="Comic Sans MS"/>
          <w:sz w:val="22"/>
          <w:szCs w:val="22"/>
        </w:rPr>
      </w:pPr>
    </w:p>
    <w:p w14:paraId="0D1E62D3" w14:textId="28B20521" w:rsidR="00E25783" w:rsidRDefault="00FD2C79" w:rsidP="0032450B">
      <w:pPr>
        <w:jc w:val="center"/>
        <w:rPr>
          <w:rFonts w:ascii="Comic Sans MS" w:hAnsi="Comic Sans MS"/>
          <w:b/>
          <w:bCs/>
          <w:sz w:val="22"/>
          <w:szCs w:val="22"/>
        </w:rPr>
      </w:pPr>
      <w:r>
        <w:rPr>
          <w:rFonts w:ascii="Comic Sans MS" w:hAnsi="Comic Sans MS"/>
          <w:b/>
          <w:bCs/>
          <w:sz w:val="22"/>
          <w:szCs w:val="22"/>
        </w:rPr>
        <w:t xml:space="preserve">                                       </w:t>
      </w:r>
      <w:r w:rsidRPr="00C34987">
        <w:rPr>
          <w:noProof/>
          <w:lang w:eastAsia="it-IT"/>
        </w:rPr>
        <w:drawing>
          <wp:inline distT="0" distB="0" distL="0" distR="0" wp14:anchorId="54F9174E" wp14:editId="72FFE240">
            <wp:extent cx="2400300" cy="1038225"/>
            <wp:effectExtent l="0" t="0" r="0" b="952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751" cy="1038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1E2E9" w14:textId="77777777" w:rsidR="00936637" w:rsidRPr="009F0A54" w:rsidRDefault="00DF5C49" w:rsidP="00475D2E">
      <w:pPr>
        <w:jc w:val="righ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</w:t>
      </w:r>
      <w:r w:rsidR="009F0A54">
        <w:rPr>
          <w:rFonts w:ascii="Comic Sans MS" w:hAnsi="Comic Sans MS"/>
          <w:sz w:val="22"/>
          <w:szCs w:val="22"/>
        </w:rPr>
        <w:t>.</w:t>
      </w:r>
      <w:r w:rsidR="00A12F89">
        <w:rPr>
          <w:rFonts w:ascii="Comic Sans MS" w:hAnsi="Comic Sans MS"/>
          <w:sz w:val="22"/>
          <w:szCs w:val="22"/>
        </w:rPr>
        <w:t xml:space="preserve"> </w:t>
      </w:r>
    </w:p>
    <w:sectPr w:rsidR="00936637" w:rsidRPr="009F0A54" w:rsidSect="008031C0">
      <w:headerReference w:type="default" r:id="rId8"/>
      <w:footerReference w:type="default" r:id="rId9"/>
      <w:footnotePr>
        <w:pos w:val="beneathText"/>
      </w:footnotePr>
      <w:pgSz w:w="11905" w:h="16837"/>
      <w:pgMar w:top="1079" w:right="424" w:bottom="764" w:left="426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88B184" w14:textId="77777777" w:rsidR="004F4351" w:rsidRDefault="004F4351">
      <w:r>
        <w:separator/>
      </w:r>
    </w:p>
  </w:endnote>
  <w:endnote w:type="continuationSeparator" w:id="0">
    <w:p w14:paraId="046F5716" w14:textId="77777777" w:rsidR="004F4351" w:rsidRDefault="004F4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9FE31C" w14:textId="5C63A073" w:rsidR="00D83B92" w:rsidRPr="00D83B92" w:rsidRDefault="0032450B" w:rsidP="00D83B92">
    <w:pPr>
      <w:pStyle w:val="Pidipagina"/>
      <w:jc w:val="center"/>
      <w:rPr>
        <w:rFonts w:ascii="Arial Rounded MT Bold" w:hAnsi="Arial Rounded MT Bold"/>
        <w:color w:val="0000FF"/>
        <w:sz w:val="22"/>
        <w:szCs w:val="22"/>
      </w:rPr>
    </w:pPr>
    <w:r>
      <w:rPr>
        <w:noProof/>
        <w:sz w:val="22"/>
        <w:szCs w:val="22"/>
        <w:lang w:eastAsia="it-IT"/>
      </w:rPr>
      <mc:AlternateContent>
        <mc:Choice Requires="wpg">
          <w:drawing>
            <wp:anchor distT="0" distB="0" distL="0" distR="0" simplePos="0" relativeHeight="251656704" behindDoc="0" locked="0" layoutInCell="1" allowOverlap="1" wp14:anchorId="1F5977EA" wp14:editId="33298F1A">
              <wp:simplePos x="0" y="0"/>
              <wp:positionH relativeFrom="page">
                <wp:posOffset>499110</wp:posOffset>
              </wp:positionH>
              <wp:positionV relativeFrom="page">
                <wp:posOffset>9029065</wp:posOffset>
              </wp:positionV>
              <wp:extent cx="6767830" cy="675640"/>
              <wp:effectExtent l="266700" t="9906000" r="0" b="29210"/>
              <wp:wrapNone/>
              <wp:docPr id="1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67830" cy="675640"/>
                        <a:chOff x="786" y="14219"/>
                        <a:chExt cx="10657" cy="1063"/>
                      </a:xfrm>
                    </wpg:grpSpPr>
                    <wps:wsp>
                      <wps:cNvPr id="2" name="AutoShape 4"/>
                      <wps:cNvCnPr>
                        <a:cxnSpLocks noChangeShapeType="1"/>
                      </wps:cNvCnPr>
                      <wps:spPr bwMode="auto">
                        <a:xfrm>
                          <a:off x="360" y="-1357"/>
                          <a:ext cx="9044" cy="1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A7BFDE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  <wps:wsp>
                      <wps:cNvPr id="4" name="Oval 5"/>
                      <wps:cNvSpPr>
                        <a:spLocks noChangeArrowheads="1"/>
                      </wps:cNvSpPr>
                      <wps:spPr bwMode="auto">
                        <a:xfrm>
                          <a:off x="10544" y="15282"/>
                          <a:ext cx="899" cy="0"/>
                        </a:xfrm>
                        <a:prstGeom prst="ellipse">
                          <a:avLst/>
                        </a:prstGeom>
                        <a:solidFill>
                          <a:srgbClr val="A7BFD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Oval 6"/>
                      <wps:cNvSpPr>
                        <a:spLocks noChangeArrowheads="1"/>
                      </wps:cNvSpPr>
                      <wps:spPr bwMode="auto">
                        <a:xfrm>
                          <a:off x="10613" y="15282"/>
                          <a:ext cx="802" cy="0"/>
                        </a:xfrm>
                        <a:prstGeom prst="ellipse">
                          <a:avLst/>
                        </a:prstGeom>
                        <a:solidFill>
                          <a:srgbClr val="D3DFEE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g:grpSp>
                      <wpg:cNvPr id="6" name="Group 7"/>
                      <wpg:cNvGrpSpPr>
                        <a:grpSpLocks/>
                      </wpg:cNvGrpSpPr>
                      <wpg:grpSpPr bwMode="auto">
                        <a:xfrm>
                          <a:off x="10674" y="15281"/>
                          <a:ext cx="692" cy="1"/>
                          <a:chOff x="10674" y="15281"/>
                          <a:chExt cx="692" cy="1"/>
                        </a:xfrm>
                      </wpg:grpSpPr>
                      <wps:wsp>
                        <wps:cNvPr id="7" name="Oval 8"/>
                        <wps:cNvSpPr>
                          <a:spLocks noChangeArrowheads="1"/>
                        </wps:cNvSpPr>
                        <wps:spPr bwMode="auto">
                          <a:xfrm>
                            <a:off x="10674" y="15282"/>
                            <a:ext cx="692" cy="0"/>
                          </a:xfrm>
                          <a:prstGeom prst="ellipse">
                            <a:avLst/>
                          </a:prstGeom>
                          <a:solidFill>
                            <a:srgbClr val="7BA0CD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772" y="15281"/>
                            <a:ext cx="488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260FAC" w14:textId="77777777" w:rsidR="00936637" w:rsidRDefault="00936637">
                              <w:pPr>
                                <w:tabs>
                                  <w:tab w:val="center" w:pos="4819"/>
                                  <w:tab w:val="right" w:pos="9638"/>
                                </w:tabs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1F5977EA" id="Group 3" o:spid="_x0000_s1028" style="position:absolute;left:0;text-align:left;margin-left:39.3pt;margin-top:710.95pt;width:532.9pt;height:53.2pt;z-index:251656704;mso-wrap-distance-left:0;mso-wrap-distance-right:0;mso-position-horizontal-relative:page;mso-position-vertical-relative:page" coordorigin="786,14219" coordsize="10657,10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9" type="#_x0000_t32" style="position:absolute;left:360;top:-1357;width:9044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" strokecolor="#a7bfde" strokeweight=".26mm">
                <v:stroke joinstyle="miter"/>
              </v:shape>
              <v:oval id="Oval 5" o:spid="_x0000_s1030" style="position:absolute;left:10544;top:15282;width:899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" fillcolor="#a7bfde" stroked="f"/>
              <v:oval id="Oval 6" o:spid="_x0000_s1031" style="position:absolute;left:10613;top:15282;width:802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" fillcolor="#d3dfee" stroked="f"/>
              <v:group id="Group 7" o:spid="_x0000_s1032" style="position:absolute;left:10674;top:15281;width:692;height:1" coordorigin="10674,15281" coordsize="692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oval id="Oval 8" o:spid="_x0000_s1033" style="position:absolute;left:10674;top:15282;width:692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" fillcolor="#7ba0c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34" type="#_x0000_t202" style="position:absolute;left:10772;top:15281;width:488;height: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" filled="f" stroked="f">
                  <v:textbox>
                    <w:txbxContent>
                      <w:p w14:paraId="0C260FAC" w14:textId="77777777" w:rsidR="00936637" w:rsidRDefault="00936637">
                        <w:pPr>
                          <w:tabs>
                            <w:tab w:val="center" w:pos="4819"/>
                            <w:tab w:val="right" w:pos="9638"/>
                          </w:tabs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shape>
              </v:group>
              <w10:wrap anchorx="page" anchory="page"/>
            </v:group>
          </w:pict>
        </mc:Fallback>
      </mc:AlternateContent>
    </w:r>
    <w:r w:rsidR="006A4AA4" w:rsidRPr="00D83B92">
      <w:rPr>
        <w:rFonts w:ascii="Arial Rounded MT Bold" w:hAnsi="Arial Rounded MT Bold"/>
        <w:color w:val="FF0000"/>
        <w:sz w:val="22"/>
        <w:szCs w:val="22"/>
      </w:rPr>
      <w:t>F</w:t>
    </w:r>
    <w:r w:rsidR="006A4AA4" w:rsidRPr="00D83B92">
      <w:rPr>
        <w:rFonts w:ascii="Arial Rounded MT Bold" w:hAnsi="Arial Rounded MT Bold"/>
        <w:color w:val="0000FF"/>
        <w:sz w:val="22"/>
        <w:szCs w:val="22"/>
      </w:rPr>
      <w:t xml:space="preserve">ederazione </w:t>
    </w:r>
    <w:r w:rsidR="006A4AA4" w:rsidRPr="00D83B92">
      <w:rPr>
        <w:rFonts w:ascii="Arial Rounded MT Bold" w:hAnsi="Arial Rounded MT Bold"/>
        <w:color w:val="FF0000"/>
        <w:sz w:val="22"/>
        <w:szCs w:val="22"/>
      </w:rPr>
      <w:t>I</w:t>
    </w:r>
    <w:r w:rsidR="006A4AA4" w:rsidRPr="00D83B92">
      <w:rPr>
        <w:rFonts w:ascii="Arial Rounded MT Bold" w:hAnsi="Arial Rounded MT Bold"/>
        <w:color w:val="0000FF"/>
        <w:sz w:val="22"/>
        <w:szCs w:val="22"/>
      </w:rPr>
      <w:t xml:space="preserve">taliana </w:t>
    </w:r>
    <w:r w:rsidR="006A4AA4" w:rsidRPr="00D83B92">
      <w:rPr>
        <w:rFonts w:ascii="Arial Rounded MT Bold" w:hAnsi="Arial Rounded MT Bold"/>
        <w:color w:val="FF0000"/>
        <w:sz w:val="22"/>
        <w:szCs w:val="22"/>
      </w:rPr>
      <w:t>S</w:t>
    </w:r>
    <w:r w:rsidR="006A4AA4" w:rsidRPr="00D83B92">
      <w:rPr>
        <w:rFonts w:ascii="Arial Rounded MT Bold" w:hAnsi="Arial Rounded MT Bold"/>
        <w:color w:val="0000FF"/>
        <w:sz w:val="22"/>
        <w:szCs w:val="22"/>
      </w:rPr>
      <w:t xml:space="preserve">indacati </w:t>
    </w:r>
    <w:r w:rsidR="006A4AA4" w:rsidRPr="00D83B92">
      <w:rPr>
        <w:rFonts w:ascii="Arial Rounded MT Bold" w:hAnsi="Arial Rounded MT Bold"/>
        <w:color w:val="FF0000"/>
        <w:sz w:val="22"/>
        <w:szCs w:val="22"/>
      </w:rPr>
      <w:t>I</w:t>
    </w:r>
    <w:r w:rsidR="006A4AA4" w:rsidRPr="00D83B92">
      <w:rPr>
        <w:rFonts w:ascii="Arial Rounded MT Bold" w:hAnsi="Arial Rounded MT Bold"/>
        <w:color w:val="0000FF"/>
        <w:sz w:val="22"/>
        <w:szCs w:val="22"/>
      </w:rPr>
      <w:t>ntercategoriali</w:t>
    </w:r>
  </w:p>
  <w:p w14:paraId="36D892D2" w14:textId="77777777" w:rsidR="00936637" w:rsidRPr="00D83B92" w:rsidRDefault="00D45592" w:rsidP="00D45592">
    <w:pPr>
      <w:jc w:val="center"/>
      <w:rPr>
        <w:rFonts w:ascii="Arial Rounded MT Bold" w:hAnsi="Arial Rounded MT Bold"/>
        <w:color w:val="0000FF"/>
        <w:sz w:val="18"/>
        <w:szCs w:val="18"/>
      </w:rPr>
    </w:pPr>
    <w:bookmarkStart w:id="4" w:name="_Hlk73824713"/>
    <w:bookmarkStart w:id="5" w:name="_Hlk73824714"/>
    <w:r w:rsidRPr="00D45592">
      <w:rPr>
        <w:rFonts w:ascii="Arial Rounded MT Bold" w:hAnsi="Arial Rounded MT Bold"/>
        <w:color w:val="0000FF"/>
        <w:sz w:val="18"/>
        <w:szCs w:val="18"/>
      </w:rPr>
      <w:t xml:space="preserve">indirizzo mail: </w:t>
    </w:r>
    <w:r w:rsidR="00BC50AB" w:rsidRPr="00D45592">
      <w:rPr>
        <w:rFonts w:ascii="Arial Rounded MT Bold" w:hAnsi="Arial Rounded MT Bold"/>
        <w:color w:val="0000FF"/>
        <w:sz w:val="18"/>
        <w:szCs w:val="18"/>
      </w:rPr>
      <w:t>info@fisinazionale.it,</w:t>
    </w:r>
    <w:r w:rsidRPr="00D45592">
      <w:rPr>
        <w:rFonts w:ascii="Arial Rounded MT Bold" w:hAnsi="Arial Rounded MT Bold"/>
        <w:color w:val="0000FF"/>
        <w:sz w:val="18"/>
        <w:szCs w:val="18"/>
      </w:rPr>
      <w:t xml:space="preserve"> pec: </w:t>
    </w:r>
    <w:r w:rsidR="00BC50AB" w:rsidRPr="00D45592">
      <w:rPr>
        <w:rFonts w:ascii="Arial Rounded MT Bold" w:hAnsi="Arial Rounded MT Bold"/>
        <w:color w:val="0000FF"/>
        <w:sz w:val="18"/>
        <w:szCs w:val="18"/>
      </w:rPr>
      <w:t>fisiassociazione@pec.it</w:t>
    </w:r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3A8A6" w14:textId="77777777" w:rsidR="004F4351" w:rsidRDefault="004F4351">
      <w:bookmarkStart w:id="0" w:name="_Hlk21807688"/>
      <w:bookmarkEnd w:id="0"/>
      <w:r>
        <w:separator/>
      </w:r>
    </w:p>
  </w:footnote>
  <w:footnote w:type="continuationSeparator" w:id="0">
    <w:p w14:paraId="00CE93B3" w14:textId="77777777" w:rsidR="004F4351" w:rsidRDefault="004F4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75166" w14:textId="476DA33D" w:rsidR="00936637" w:rsidRPr="00D0540F" w:rsidRDefault="0032450B" w:rsidP="00D0540F">
    <w:pPr>
      <w:pStyle w:val="Titolo"/>
      <w:tabs>
        <w:tab w:val="left" w:pos="5985"/>
      </w:tabs>
      <w:jc w:val="left"/>
      <w:rPr>
        <w:rFonts w:ascii="Calibri" w:hAnsi="Calibri" w:cs="Times New Roman"/>
        <w:noProof/>
        <w:sz w:val="32"/>
        <w:szCs w:val="32"/>
        <w:lang w:eastAsia="it-IT"/>
      </w:rPr>
    </w:pP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9776" behindDoc="0" locked="0" layoutInCell="1" allowOverlap="1" wp14:anchorId="66213D71" wp14:editId="42476154">
              <wp:simplePos x="0" y="0"/>
              <wp:positionH relativeFrom="column">
                <wp:posOffset>196215</wp:posOffset>
              </wp:positionH>
              <wp:positionV relativeFrom="paragraph">
                <wp:posOffset>941070</wp:posOffset>
              </wp:positionV>
              <wp:extent cx="6537960" cy="666750"/>
              <wp:effectExtent l="0" t="0" r="0" b="0"/>
              <wp:wrapSquare wrapText="bothSides"/>
              <wp:docPr id="1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3796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70C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5A0E05" w14:textId="77777777" w:rsidR="00A91591" w:rsidRDefault="00A91591" w:rsidP="00CC6F2B">
                          <w:pPr>
                            <w:jc w:val="center"/>
                            <w:rPr>
                              <w:rFonts w:ascii="Arial Rounded MT Bold" w:hAnsi="Arial Rounded MT Bold"/>
                              <w:color w:val="0000FF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color w:val="0000FF"/>
                              <w:sz w:val="18"/>
                              <w:szCs w:val="18"/>
                            </w:rPr>
                            <w:t xml:space="preserve"> </w:t>
                          </w:r>
                          <w:r w:rsidR="0022589D">
                            <w:rPr>
                              <w:rFonts w:ascii="Arial Rounded MT Bold" w:hAnsi="Arial Rounded MT Bold"/>
                              <w:color w:val="0000FF"/>
                              <w:sz w:val="18"/>
                              <w:szCs w:val="18"/>
                            </w:rPr>
                            <w:t>:</w:t>
                          </w:r>
                        </w:p>
                        <w:p w14:paraId="07D8B0A2" w14:textId="77777777" w:rsidR="00CC6F2B" w:rsidRPr="00CC6F2B" w:rsidRDefault="00F226A9" w:rsidP="00D45592">
                          <w:pPr>
                            <w:jc w:val="center"/>
                            <w:rPr>
                              <w:rFonts w:ascii="Arial Rounded MT Bold" w:hAnsi="Arial Rounded MT Bold"/>
                              <w:color w:val="0000FF"/>
                              <w:sz w:val="18"/>
                              <w:szCs w:val="18"/>
                            </w:rPr>
                          </w:pPr>
                          <w:bookmarkStart w:id="2" w:name="_Hlk21859345"/>
                          <w:r w:rsidRPr="00F226A9">
                            <w:rPr>
                              <w:rFonts w:ascii="Arial Rounded MT Bold" w:hAnsi="Arial Rounded MT Bold"/>
                              <w:color w:val="0000FF"/>
                              <w:sz w:val="18"/>
                              <w:szCs w:val="18"/>
                            </w:rPr>
                            <w:t>indirizzo mail: info@fisinazionale.it, pec: fisiassociazione@pec.it</w:t>
                          </w:r>
                          <w:r w:rsidR="00D45592">
                            <w:rPr>
                              <w:rFonts w:ascii="Arial Rounded MT Bold" w:hAnsi="Arial Rounded MT Bold"/>
                              <w:color w:val="0000FF"/>
                              <w:sz w:val="18"/>
                              <w:szCs w:val="18"/>
                            </w:rPr>
                            <w:t xml:space="preserve">,  </w:t>
                          </w:r>
                        </w:p>
                        <w:bookmarkEnd w:id="2"/>
                        <w:p w14:paraId="1EFCF006" w14:textId="77777777" w:rsidR="00CC6F2B" w:rsidRDefault="00CC6F2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type w14:anchorId="66213D7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15.45pt;margin-top:74.1pt;width:514.8pt;height:52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" strokecolor="#0070c0">
              <v:stroke dashstyle="1 1" endcap="round"/>
              <v:textbox>
                <w:txbxContent>
                  <w:p w14:paraId="465A0E05" w14:textId="77777777" w:rsidR="00A91591" w:rsidRDefault="00A91591" w:rsidP="00CC6F2B">
                    <w:pPr>
                      <w:jc w:val="center"/>
                      <w:rPr>
                        <w:rFonts w:ascii="Arial Rounded MT Bold" w:hAnsi="Arial Rounded MT Bold"/>
                        <w:color w:val="0000FF"/>
                        <w:sz w:val="18"/>
                        <w:szCs w:val="18"/>
                      </w:rPr>
                    </w:pPr>
                    <w:r>
                      <w:rPr>
                        <w:rFonts w:ascii="Arial Rounded MT Bold" w:hAnsi="Arial Rounded MT Bold"/>
                        <w:color w:val="0000FF"/>
                        <w:sz w:val="18"/>
                        <w:szCs w:val="18"/>
                      </w:rPr>
                      <w:t xml:space="preserve"> </w:t>
                    </w:r>
                    <w:r w:rsidR="0022589D">
                      <w:rPr>
                        <w:rFonts w:ascii="Arial Rounded MT Bold" w:hAnsi="Arial Rounded MT Bold"/>
                        <w:color w:val="0000FF"/>
                        <w:sz w:val="18"/>
                        <w:szCs w:val="18"/>
                      </w:rPr>
                      <w:t>:</w:t>
                    </w:r>
                  </w:p>
                  <w:p w14:paraId="07D8B0A2" w14:textId="77777777" w:rsidR="00CC6F2B" w:rsidRPr="00CC6F2B" w:rsidRDefault="00F226A9" w:rsidP="00D45592">
                    <w:pPr>
                      <w:jc w:val="center"/>
                      <w:rPr>
                        <w:rFonts w:ascii="Arial Rounded MT Bold" w:hAnsi="Arial Rounded MT Bold"/>
                        <w:color w:val="0000FF"/>
                        <w:sz w:val="18"/>
                        <w:szCs w:val="18"/>
                      </w:rPr>
                    </w:pPr>
                    <w:bookmarkStart w:id="2" w:name="_Hlk21859345"/>
                    <w:r w:rsidRPr="00F226A9">
                      <w:rPr>
                        <w:rFonts w:ascii="Arial Rounded MT Bold" w:hAnsi="Arial Rounded MT Bold"/>
                        <w:color w:val="0000FF"/>
                        <w:sz w:val="18"/>
                        <w:szCs w:val="18"/>
                      </w:rPr>
                      <w:t>indirizzo mail: info@fisinazionale.it, pec: fisiassociazione@pec.it</w:t>
                    </w:r>
                    <w:r w:rsidR="00D45592">
                      <w:rPr>
                        <w:rFonts w:ascii="Arial Rounded MT Bold" w:hAnsi="Arial Rounded MT Bold"/>
                        <w:color w:val="0000FF"/>
                        <w:sz w:val="18"/>
                        <w:szCs w:val="18"/>
                      </w:rPr>
                      <w:t xml:space="preserve">,  </w:t>
                    </w:r>
                  </w:p>
                  <w:bookmarkEnd w:id="2"/>
                  <w:p w14:paraId="1EFCF006" w14:textId="77777777" w:rsidR="00CC6F2B" w:rsidRDefault="00CC6F2B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243EFC15" wp14:editId="468EE158">
              <wp:simplePos x="0" y="0"/>
              <wp:positionH relativeFrom="column">
                <wp:posOffset>186690</wp:posOffset>
              </wp:positionH>
              <wp:positionV relativeFrom="paragraph">
                <wp:posOffset>17145</wp:posOffset>
              </wp:positionV>
              <wp:extent cx="6553200" cy="809625"/>
              <wp:effectExtent l="0" t="0" r="0" b="9525"/>
              <wp:wrapSquare wrapText="bothSides"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3200" cy="809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rnd">
                        <a:solidFill>
                          <a:srgbClr val="0070C0"/>
                        </a:solidFill>
                        <a:prstDash val="sys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FBFC85" w14:textId="77777777" w:rsidR="002C42CD" w:rsidRDefault="002C42CD" w:rsidP="002C42CD">
                          <w:pPr>
                            <w:spacing w:line="276" w:lineRule="auto"/>
                            <w:jc w:val="center"/>
                            <w:rPr>
                              <w:rFonts w:ascii="Arial Rounded MT Bold" w:hAnsi="Arial Rounded MT Bold"/>
                              <w:color w:val="0000FF"/>
                              <w:sz w:val="28"/>
                              <w:szCs w:val="28"/>
                            </w:rPr>
                          </w:pPr>
                          <w:bookmarkStart w:id="3" w:name="_Hlk21807656"/>
                          <w:bookmarkEnd w:id="3"/>
                          <w:r w:rsidRPr="00840466">
                            <w:rPr>
                              <w:rFonts w:ascii="Arial Rounded MT Bold" w:hAnsi="Arial Rounded MT Bold"/>
                              <w:color w:val="FF0000"/>
                              <w:sz w:val="28"/>
                              <w:szCs w:val="28"/>
                            </w:rPr>
                            <w:t>F</w:t>
                          </w:r>
                          <w:r w:rsidRPr="00840466">
                            <w:rPr>
                              <w:rFonts w:ascii="Arial Rounded MT Bold" w:hAnsi="Arial Rounded MT Bold"/>
                              <w:color w:val="0000FF"/>
                              <w:sz w:val="28"/>
                              <w:szCs w:val="28"/>
                            </w:rPr>
                            <w:t>ederazione</w:t>
                          </w:r>
                          <w:r w:rsidR="00A04E2A">
                            <w:rPr>
                              <w:rFonts w:ascii="Arial Rounded MT Bold" w:hAnsi="Arial Rounded MT Bold"/>
                              <w:color w:val="0000FF"/>
                              <w:sz w:val="28"/>
                              <w:szCs w:val="28"/>
                            </w:rPr>
                            <w:t xml:space="preserve">      </w:t>
                          </w:r>
                          <w:r w:rsidRPr="00840466">
                            <w:rPr>
                              <w:rFonts w:ascii="Arial Rounded MT Bold" w:hAnsi="Arial Rounded MT Bold"/>
                              <w:color w:val="0000FF"/>
                              <w:sz w:val="28"/>
                              <w:szCs w:val="28"/>
                            </w:rPr>
                            <w:t xml:space="preserve"> </w:t>
                          </w:r>
                          <w:r w:rsidRPr="00840466">
                            <w:rPr>
                              <w:rFonts w:ascii="Arial Rounded MT Bold" w:hAnsi="Arial Rounded MT Bold"/>
                              <w:color w:val="FF0000"/>
                              <w:sz w:val="28"/>
                              <w:szCs w:val="28"/>
                            </w:rPr>
                            <w:t>I</w:t>
                          </w:r>
                          <w:r w:rsidRPr="00840466">
                            <w:rPr>
                              <w:rFonts w:ascii="Arial Rounded MT Bold" w:hAnsi="Arial Rounded MT Bold"/>
                              <w:color w:val="0000FF"/>
                              <w:sz w:val="28"/>
                              <w:szCs w:val="28"/>
                            </w:rPr>
                            <w:t xml:space="preserve">taliana </w:t>
                          </w:r>
                          <w:r w:rsidR="00A04E2A">
                            <w:rPr>
                              <w:rFonts w:ascii="Arial Rounded MT Bold" w:hAnsi="Arial Rounded MT Bold"/>
                              <w:color w:val="0000FF"/>
                              <w:sz w:val="28"/>
                              <w:szCs w:val="28"/>
                            </w:rPr>
                            <w:t xml:space="preserve">     </w:t>
                          </w:r>
                          <w:r w:rsidRPr="00840466">
                            <w:rPr>
                              <w:rFonts w:ascii="Arial Rounded MT Bold" w:hAnsi="Arial Rounded MT Bold"/>
                              <w:color w:val="FF0000"/>
                              <w:sz w:val="28"/>
                              <w:szCs w:val="28"/>
                            </w:rPr>
                            <w:t>S</w:t>
                          </w:r>
                          <w:r w:rsidRPr="00840466">
                            <w:rPr>
                              <w:rFonts w:ascii="Arial Rounded MT Bold" w:hAnsi="Arial Rounded MT Bold"/>
                              <w:color w:val="0000FF"/>
                              <w:sz w:val="28"/>
                              <w:szCs w:val="28"/>
                            </w:rPr>
                            <w:t xml:space="preserve">indacati </w:t>
                          </w:r>
                          <w:r w:rsidR="00A04E2A">
                            <w:rPr>
                              <w:rFonts w:ascii="Arial Rounded MT Bold" w:hAnsi="Arial Rounded MT Bold"/>
                              <w:color w:val="0000FF"/>
                              <w:sz w:val="28"/>
                              <w:szCs w:val="28"/>
                            </w:rPr>
                            <w:t xml:space="preserve">         </w:t>
                          </w:r>
                          <w:r w:rsidRPr="00840466">
                            <w:rPr>
                              <w:rFonts w:ascii="Arial Rounded MT Bold" w:hAnsi="Arial Rounded MT Bold"/>
                              <w:color w:val="FF0000"/>
                              <w:sz w:val="28"/>
                              <w:szCs w:val="28"/>
                            </w:rPr>
                            <w:t>I</w:t>
                          </w:r>
                          <w:r w:rsidRPr="00840466">
                            <w:rPr>
                              <w:rFonts w:ascii="Arial Rounded MT Bold" w:hAnsi="Arial Rounded MT Bold"/>
                              <w:color w:val="0000FF"/>
                              <w:sz w:val="28"/>
                              <w:szCs w:val="28"/>
                            </w:rPr>
                            <w:t>ntercategoriali</w:t>
                          </w:r>
                        </w:p>
                        <w:p w14:paraId="16133EA7" w14:textId="77777777" w:rsidR="00A04E2A" w:rsidRPr="00840466" w:rsidRDefault="00A04E2A" w:rsidP="002C42CD">
                          <w:pPr>
                            <w:spacing w:line="276" w:lineRule="auto"/>
                            <w:jc w:val="center"/>
                            <w:rPr>
                              <w:rFonts w:ascii="Arial Rounded MT Bold" w:hAnsi="Arial Rounded MT Bold"/>
                              <w:color w:val="0000FF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noProof/>
                              <w:color w:val="0070C0"/>
                              <w:sz w:val="28"/>
                              <w:szCs w:val="28"/>
                              <w:lang w:eastAsia="it-IT"/>
                            </w:rPr>
                            <w:drawing>
                              <wp:inline distT="0" distB="0" distL="0" distR="0" wp14:anchorId="79C3576A" wp14:editId="55FD7013">
                                <wp:extent cx="6361430" cy="251109"/>
                                <wp:effectExtent l="0" t="0" r="1270" b="0"/>
                                <wp:docPr id="14" name="Immagine 14" descr="untitle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untitled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361430" cy="25110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B575951" w14:textId="77777777" w:rsidR="00840466" w:rsidRPr="0022589D" w:rsidRDefault="00D45592" w:rsidP="0022589D">
                          <w:pPr>
                            <w:spacing w:line="276" w:lineRule="auto"/>
                            <w:jc w:val="center"/>
                            <w:rPr>
                              <w:rFonts w:ascii="Arial Rounded MT Bold" w:hAnsi="Arial Rounded MT Bold"/>
                              <w:b/>
                              <w:bCs/>
                              <w:color w:val="0000FF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 Rounded MT Bold" w:hAnsi="Arial Rounded MT Bold"/>
                              <w:b/>
                              <w:bCs/>
                              <w:color w:val="0000FF"/>
                              <w:sz w:val="22"/>
                              <w:szCs w:val="22"/>
                            </w:rPr>
                            <w:t xml:space="preserve">SEGRETERIA </w:t>
                          </w:r>
                          <w:r w:rsidR="00F226A9">
                            <w:rPr>
                              <w:rFonts w:ascii="Arial Rounded MT Bold" w:hAnsi="Arial Rounded MT Bold"/>
                              <w:b/>
                              <w:bCs/>
                              <w:color w:val="0000FF"/>
                              <w:sz w:val="22"/>
                              <w:szCs w:val="22"/>
                            </w:rPr>
                            <w:t>NAZIONALE DI FEDERAZIONE SANITA’</w:t>
                          </w:r>
                        </w:p>
                        <w:p w14:paraId="610A71A8" w14:textId="77777777" w:rsidR="00840466" w:rsidRDefault="00840466" w:rsidP="00840466">
                          <w:pPr>
                            <w:spacing w:line="276" w:lineRule="auto"/>
                            <w:rPr>
                              <w:rFonts w:ascii="Arial Rounded MT Bold" w:hAnsi="Arial Rounded MT Bold"/>
                              <w:color w:val="0000FF"/>
                              <w:sz w:val="20"/>
                            </w:rPr>
                          </w:pPr>
                        </w:p>
                        <w:p w14:paraId="68B73656" w14:textId="77777777" w:rsidR="00840466" w:rsidRPr="00CD0194" w:rsidRDefault="00840466" w:rsidP="00840466">
                          <w:pPr>
                            <w:spacing w:line="276" w:lineRule="auto"/>
                            <w:rPr>
                              <w:rFonts w:ascii="Arial Rounded MT Bold" w:hAnsi="Arial Rounded MT Bold"/>
                              <w:color w:val="0000FF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shape w14:anchorId="243EFC15" id="Casella di testo 2" o:spid="_x0000_s1027" type="#_x0000_t202" style="position:absolute;margin-left:14.7pt;margin-top:1.35pt;width:516pt;height:63.7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" strokecolor="#0070c0">
              <v:stroke dashstyle="1 1" endcap="round"/>
              <v:textbox>
                <w:txbxContent>
                  <w:p w14:paraId="18FBFC85" w14:textId="77777777" w:rsidR="002C42CD" w:rsidRDefault="002C42CD" w:rsidP="002C42CD">
                    <w:pPr>
                      <w:spacing w:line="276" w:lineRule="auto"/>
                      <w:jc w:val="center"/>
                      <w:rPr>
                        <w:rFonts w:ascii="Arial Rounded MT Bold" w:hAnsi="Arial Rounded MT Bold"/>
                        <w:color w:val="0000FF"/>
                        <w:sz w:val="28"/>
                        <w:szCs w:val="28"/>
                      </w:rPr>
                    </w:pPr>
                    <w:bookmarkStart w:id="4" w:name="_Hlk21807656"/>
                    <w:bookmarkEnd w:id="4"/>
                    <w:r w:rsidRPr="00840466">
                      <w:rPr>
                        <w:rFonts w:ascii="Arial Rounded MT Bold" w:hAnsi="Arial Rounded MT Bold"/>
                        <w:color w:val="FF0000"/>
                        <w:sz w:val="28"/>
                        <w:szCs w:val="28"/>
                      </w:rPr>
                      <w:t>F</w:t>
                    </w:r>
                    <w:r w:rsidRPr="00840466">
                      <w:rPr>
                        <w:rFonts w:ascii="Arial Rounded MT Bold" w:hAnsi="Arial Rounded MT Bold"/>
                        <w:color w:val="0000FF"/>
                        <w:sz w:val="28"/>
                        <w:szCs w:val="28"/>
                      </w:rPr>
                      <w:t>ederazione</w:t>
                    </w:r>
                    <w:r w:rsidR="00A04E2A">
                      <w:rPr>
                        <w:rFonts w:ascii="Arial Rounded MT Bold" w:hAnsi="Arial Rounded MT Bold"/>
                        <w:color w:val="0000FF"/>
                        <w:sz w:val="28"/>
                        <w:szCs w:val="28"/>
                      </w:rPr>
                      <w:t xml:space="preserve">      </w:t>
                    </w:r>
                    <w:r w:rsidRPr="00840466">
                      <w:rPr>
                        <w:rFonts w:ascii="Arial Rounded MT Bold" w:hAnsi="Arial Rounded MT Bold"/>
                        <w:color w:val="0000FF"/>
                        <w:sz w:val="28"/>
                        <w:szCs w:val="28"/>
                      </w:rPr>
                      <w:t xml:space="preserve"> </w:t>
                    </w:r>
                    <w:r w:rsidRPr="00840466">
                      <w:rPr>
                        <w:rFonts w:ascii="Arial Rounded MT Bold" w:hAnsi="Arial Rounded MT Bold"/>
                        <w:color w:val="FF0000"/>
                        <w:sz w:val="28"/>
                        <w:szCs w:val="28"/>
                      </w:rPr>
                      <w:t>I</w:t>
                    </w:r>
                    <w:r w:rsidRPr="00840466">
                      <w:rPr>
                        <w:rFonts w:ascii="Arial Rounded MT Bold" w:hAnsi="Arial Rounded MT Bold"/>
                        <w:color w:val="0000FF"/>
                        <w:sz w:val="28"/>
                        <w:szCs w:val="28"/>
                      </w:rPr>
                      <w:t xml:space="preserve">taliana </w:t>
                    </w:r>
                    <w:r w:rsidR="00A04E2A">
                      <w:rPr>
                        <w:rFonts w:ascii="Arial Rounded MT Bold" w:hAnsi="Arial Rounded MT Bold"/>
                        <w:color w:val="0000FF"/>
                        <w:sz w:val="28"/>
                        <w:szCs w:val="28"/>
                      </w:rPr>
                      <w:t xml:space="preserve">     </w:t>
                    </w:r>
                    <w:r w:rsidRPr="00840466">
                      <w:rPr>
                        <w:rFonts w:ascii="Arial Rounded MT Bold" w:hAnsi="Arial Rounded MT Bold"/>
                        <w:color w:val="FF0000"/>
                        <w:sz w:val="28"/>
                        <w:szCs w:val="28"/>
                      </w:rPr>
                      <w:t>S</w:t>
                    </w:r>
                    <w:r w:rsidRPr="00840466">
                      <w:rPr>
                        <w:rFonts w:ascii="Arial Rounded MT Bold" w:hAnsi="Arial Rounded MT Bold"/>
                        <w:color w:val="0000FF"/>
                        <w:sz w:val="28"/>
                        <w:szCs w:val="28"/>
                      </w:rPr>
                      <w:t xml:space="preserve">indacati </w:t>
                    </w:r>
                    <w:r w:rsidR="00A04E2A">
                      <w:rPr>
                        <w:rFonts w:ascii="Arial Rounded MT Bold" w:hAnsi="Arial Rounded MT Bold"/>
                        <w:color w:val="0000FF"/>
                        <w:sz w:val="28"/>
                        <w:szCs w:val="28"/>
                      </w:rPr>
                      <w:t xml:space="preserve">         </w:t>
                    </w:r>
                    <w:r w:rsidRPr="00840466">
                      <w:rPr>
                        <w:rFonts w:ascii="Arial Rounded MT Bold" w:hAnsi="Arial Rounded MT Bold"/>
                        <w:color w:val="FF0000"/>
                        <w:sz w:val="28"/>
                        <w:szCs w:val="28"/>
                      </w:rPr>
                      <w:t>I</w:t>
                    </w:r>
                    <w:r w:rsidRPr="00840466">
                      <w:rPr>
                        <w:rFonts w:ascii="Arial Rounded MT Bold" w:hAnsi="Arial Rounded MT Bold"/>
                        <w:color w:val="0000FF"/>
                        <w:sz w:val="28"/>
                        <w:szCs w:val="28"/>
                      </w:rPr>
                      <w:t>ntercategoriali</w:t>
                    </w:r>
                  </w:p>
                  <w:p w14:paraId="16133EA7" w14:textId="77777777" w:rsidR="00A04E2A" w:rsidRPr="00840466" w:rsidRDefault="00A04E2A" w:rsidP="002C42CD">
                    <w:pPr>
                      <w:spacing w:line="276" w:lineRule="auto"/>
                      <w:jc w:val="center"/>
                      <w:rPr>
                        <w:rFonts w:ascii="Arial Rounded MT Bold" w:hAnsi="Arial Rounded MT Bold"/>
                        <w:color w:val="0000FF"/>
                        <w:sz w:val="28"/>
                        <w:szCs w:val="28"/>
                      </w:rPr>
                    </w:pPr>
                    <w:r>
                      <w:rPr>
                        <w:b/>
                        <w:noProof/>
                        <w:color w:val="0070C0"/>
                        <w:sz w:val="28"/>
                        <w:szCs w:val="28"/>
                        <w:lang w:eastAsia="it-IT"/>
                      </w:rPr>
                      <w:drawing>
                        <wp:inline distT="0" distB="0" distL="0" distR="0" wp14:anchorId="79C3576A" wp14:editId="55FD7013">
                          <wp:extent cx="6361430" cy="251109"/>
                          <wp:effectExtent l="0" t="0" r="1270" b="0"/>
                          <wp:docPr id="14" name="Immagine 14" descr="untitled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untitled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361430" cy="2511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B575951" w14:textId="77777777" w:rsidR="00840466" w:rsidRPr="0022589D" w:rsidRDefault="00D45592" w:rsidP="0022589D">
                    <w:pPr>
                      <w:spacing w:line="276" w:lineRule="auto"/>
                      <w:jc w:val="center"/>
                      <w:rPr>
                        <w:rFonts w:ascii="Arial Rounded MT Bold" w:hAnsi="Arial Rounded MT Bold"/>
                        <w:b/>
                        <w:bCs/>
                        <w:color w:val="0000FF"/>
                        <w:sz w:val="22"/>
                        <w:szCs w:val="22"/>
                      </w:rPr>
                    </w:pPr>
                    <w:r>
                      <w:rPr>
                        <w:rFonts w:ascii="Arial Rounded MT Bold" w:hAnsi="Arial Rounded MT Bold"/>
                        <w:b/>
                        <w:bCs/>
                        <w:color w:val="0000FF"/>
                        <w:sz w:val="22"/>
                        <w:szCs w:val="22"/>
                      </w:rPr>
                      <w:t xml:space="preserve">SEGRETERIA </w:t>
                    </w:r>
                    <w:r w:rsidR="00F226A9">
                      <w:rPr>
                        <w:rFonts w:ascii="Arial Rounded MT Bold" w:hAnsi="Arial Rounded MT Bold"/>
                        <w:b/>
                        <w:bCs/>
                        <w:color w:val="0000FF"/>
                        <w:sz w:val="22"/>
                        <w:szCs w:val="22"/>
                      </w:rPr>
                      <w:t>NAZIONALE DI FEDERAZIONE SANITA’</w:t>
                    </w:r>
                  </w:p>
                  <w:p w14:paraId="610A71A8" w14:textId="77777777" w:rsidR="00840466" w:rsidRDefault="00840466" w:rsidP="00840466">
                    <w:pPr>
                      <w:spacing w:line="276" w:lineRule="auto"/>
                      <w:rPr>
                        <w:rFonts w:ascii="Arial Rounded MT Bold" w:hAnsi="Arial Rounded MT Bold"/>
                        <w:color w:val="0000FF"/>
                        <w:sz w:val="20"/>
                      </w:rPr>
                    </w:pPr>
                  </w:p>
                  <w:p w14:paraId="68B73656" w14:textId="77777777" w:rsidR="00840466" w:rsidRPr="00CD0194" w:rsidRDefault="00840466" w:rsidP="00840466">
                    <w:pPr>
                      <w:spacing w:line="276" w:lineRule="auto"/>
                      <w:rPr>
                        <w:rFonts w:ascii="Arial Rounded MT Bold" w:hAnsi="Arial Rounded MT Bold"/>
                        <w:color w:val="0000FF"/>
                        <w:sz w:val="20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CE26E8">
      <w:rPr>
        <w:rFonts w:ascii="Calibri" w:hAnsi="Calibri" w:cs="Times New Roman"/>
        <w:noProof/>
        <w:sz w:val="32"/>
        <w:szCs w:val="32"/>
        <w:lang w:eastAsia="it-IT"/>
      </w:rPr>
      <w:t xml:space="preserve">  </w:t>
    </w:r>
    <w:r w:rsidR="006A4AA4">
      <w:rPr>
        <w:rFonts w:ascii="Calibri" w:hAnsi="Calibri" w:cs="Times New Roman"/>
        <w:noProof/>
        <w:sz w:val="32"/>
        <w:szCs w:val="32"/>
        <w:lang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.05pt;height:9.05pt" o:bullet="t" filled="t">
        <v:fill color2="black"/>
        <v:imagedata r:id="rId1" o:title="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B672D6"/>
    <w:multiLevelType w:val="hybridMultilevel"/>
    <w:tmpl w:val="3856B2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514976"/>
    <w:multiLevelType w:val="hybridMultilevel"/>
    <w:tmpl w:val="30B4E874"/>
    <w:lvl w:ilvl="0" w:tplc="52306092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DA"/>
    <w:rsid w:val="00006573"/>
    <w:rsid w:val="00007B1B"/>
    <w:rsid w:val="000658E9"/>
    <w:rsid w:val="0006759F"/>
    <w:rsid w:val="000B264C"/>
    <w:rsid w:val="000B5994"/>
    <w:rsid w:val="000D185C"/>
    <w:rsid w:val="000D4170"/>
    <w:rsid w:val="000E44DA"/>
    <w:rsid w:val="00103D9C"/>
    <w:rsid w:val="00137D03"/>
    <w:rsid w:val="00143CC5"/>
    <w:rsid w:val="00151DCA"/>
    <w:rsid w:val="00154252"/>
    <w:rsid w:val="00172810"/>
    <w:rsid w:val="00173884"/>
    <w:rsid w:val="00183C48"/>
    <w:rsid w:val="001A0566"/>
    <w:rsid w:val="001B074D"/>
    <w:rsid w:val="00210445"/>
    <w:rsid w:val="00220ADF"/>
    <w:rsid w:val="0022589D"/>
    <w:rsid w:val="00233F7C"/>
    <w:rsid w:val="00272282"/>
    <w:rsid w:val="00296724"/>
    <w:rsid w:val="002C1A9F"/>
    <w:rsid w:val="002C1EEC"/>
    <w:rsid w:val="002C42CD"/>
    <w:rsid w:val="003049B0"/>
    <w:rsid w:val="0032450B"/>
    <w:rsid w:val="00333CA5"/>
    <w:rsid w:val="00346DA6"/>
    <w:rsid w:val="00372683"/>
    <w:rsid w:val="003824F0"/>
    <w:rsid w:val="00390E6E"/>
    <w:rsid w:val="0039162B"/>
    <w:rsid w:val="003B755F"/>
    <w:rsid w:val="003E279F"/>
    <w:rsid w:val="003E425F"/>
    <w:rsid w:val="003F3B4B"/>
    <w:rsid w:val="00403D5C"/>
    <w:rsid w:val="00410A90"/>
    <w:rsid w:val="00463F84"/>
    <w:rsid w:val="004640B1"/>
    <w:rsid w:val="00465826"/>
    <w:rsid w:val="00474009"/>
    <w:rsid w:val="00475D2E"/>
    <w:rsid w:val="00477E0B"/>
    <w:rsid w:val="00491916"/>
    <w:rsid w:val="004B474D"/>
    <w:rsid w:val="004C2998"/>
    <w:rsid w:val="004F0DD9"/>
    <w:rsid w:val="004F13E9"/>
    <w:rsid w:val="004F4351"/>
    <w:rsid w:val="004F5178"/>
    <w:rsid w:val="00504D8A"/>
    <w:rsid w:val="00537900"/>
    <w:rsid w:val="0056057B"/>
    <w:rsid w:val="005732DE"/>
    <w:rsid w:val="00575634"/>
    <w:rsid w:val="00581CE1"/>
    <w:rsid w:val="005D02B1"/>
    <w:rsid w:val="005E195F"/>
    <w:rsid w:val="005F4BEE"/>
    <w:rsid w:val="00604822"/>
    <w:rsid w:val="00615EFC"/>
    <w:rsid w:val="006279E9"/>
    <w:rsid w:val="00631C7D"/>
    <w:rsid w:val="006501BC"/>
    <w:rsid w:val="006527F5"/>
    <w:rsid w:val="00660DC3"/>
    <w:rsid w:val="006A20FE"/>
    <w:rsid w:val="006A4AA4"/>
    <w:rsid w:val="00710574"/>
    <w:rsid w:val="0074744E"/>
    <w:rsid w:val="007C573D"/>
    <w:rsid w:val="007E0355"/>
    <w:rsid w:val="00801B68"/>
    <w:rsid w:val="008031C0"/>
    <w:rsid w:val="008041E8"/>
    <w:rsid w:val="0081617E"/>
    <w:rsid w:val="00840466"/>
    <w:rsid w:val="0084313A"/>
    <w:rsid w:val="008474D0"/>
    <w:rsid w:val="0088488F"/>
    <w:rsid w:val="00892E9B"/>
    <w:rsid w:val="008A55F8"/>
    <w:rsid w:val="008A7BBD"/>
    <w:rsid w:val="008B5245"/>
    <w:rsid w:val="008B7424"/>
    <w:rsid w:val="008C088F"/>
    <w:rsid w:val="008D66B4"/>
    <w:rsid w:val="008E0017"/>
    <w:rsid w:val="009052D3"/>
    <w:rsid w:val="00915390"/>
    <w:rsid w:val="0092012A"/>
    <w:rsid w:val="00933209"/>
    <w:rsid w:val="00936637"/>
    <w:rsid w:val="0095391C"/>
    <w:rsid w:val="00966618"/>
    <w:rsid w:val="009913D9"/>
    <w:rsid w:val="009A78FA"/>
    <w:rsid w:val="009C6C68"/>
    <w:rsid w:val="009D0D22"/>
    <w:rsid w:val="009E0CB0"/>
    <w:rsid w:val="009F0A54"/>
    <w:rsid w:val="009F1EFD"/>
    <w:rsid w:val="009F7FC9"/>
    <w:rsid w:val="00A02D0F"/>
    <w:rsid w:val="00A04E2A"/>
    <w:rsid w:val="00A12F89"/>
    <w:rsid w:val="00A203A9"/>
    <w:rsid w:val="00A548C9"/>
    <w:rsid w:val="00A61506"/>
    <w:rsid w:val="00A91591"/>
    <w:rsid w:val="00AC3265"/>
    <w:rsid w:val="00AD6588"/>
    <w:rsid w:val="00AE51E6"/>
    <w:rsid w:val="00B8025C"/>
    <w:rsid w:val="00B82093"/>
    <w:rsid w:val="00BA0273"/>
    <w:rsid w:val="00BC50AB"/>
    <w:rsid w:val="00C1051A"/>
    <w:rsid w:val="00C2391E"/>
    <w:rsid w:val="00C309F0"/>
    <w:rsid w:val="00C34987"/>
    <w:rsid w:val="00C543DC"/>
    <w:rsid w:val="00C93B6A"/>
    <w:rsid w:val="00CA3F97"/>
    <w:rsid w:val="00CB3DE3"/>
    <w:rsid w:val="00CB7F85"/>
    <w:rsid w:val="00CC66CD"/>
    <w:rsid w:val="00CC6F2B"/>
    <w:rsid w:val="00CD0194"/>
    <w:rsid w:val="00CD1CC2"/>
    <w:rsid w:val="00CE26E8"/>
    <w:rsid w:val="00D0540F"/>
    <w:rsid w:val="00D333E0"/>
    <w:rsid w:val="00D35157"/>
    <w:rsid w:val="00D45592"/>
    <w:rsid w:val="00D83B92"/>
    <w:rsid w:val="00D97B6C"/>
    <w:rsid w:val="00DB027C"/>
    <w:rsid w:val="00DC646E"/>
    <w:rsid w:val="00DD6220"/>
    <w:rsid w:val="00DE2F90"/>
    <w:rsid w:val="00DF5C49"/>
    <w:rsid w:val="00E05654"/>
    <w:rsid w:val="00E25783"/>
    <w:rsid w:val="00E523BB"/>
    <w:rsid w:val="00E70F0B"/>
    <w:rsid w:val="00E87AD8"/>
    <w:rsid w:val="00E95780"/>
    <w:rsid w:val="00EB32A7"/>
    <w:rsid w:val="00EB6B20"/>
    <w:rsid w:val="00EC7A30"/>
    <w:rsid w:val="00EF1E20"/>
    <w:rsid w:val="00F007BA"/>
    <w:rsid w:val="00F026AA"/>
    <w:rsid w:val="00F02846"/>
    <w:rsid w:val="00F04599"/>
    <w:rsid w:val="00F226A9"/>
    <w:rsid w:val="00F53C2E"/>
    <w:rsid w:val="00F6454A"/>
    <w:rsid w:val="00F8349E"/>
    <w:rsid w:val="00FB45C7"/>
    <w:rsid w:val="00FB6AD8"/>
    <w:rsid w:val="00FC0586"/>
    <w:rsid w:val="00FC68D1"/>
    <w:rsid w:val="00FD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D8CEF7"/>
  <w15:docId w15:val="{C821AB3B-B78E-4B72-AF2D-C56F7996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031C0"/>
    <w:pPr>
      <w:widowControl w:val="0"/>
      <w:suppressAutoHyphens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8031C0"/>
    <w:pPr>
      <w:keepNext/>
      <w:numPr>
        <w:numId w:val="1"/>
      </w:numPr>
      <w:jc w:val="center"/>
      <w:outlineLvl w:val="0"/>
    </w:pPr>
    <w:rPr>
      <w:rFonts w:ascii="Verdana" w:hAnsi="Verdana" w:cs="Tahoma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  <w:rsid w:val="008031C0"/>
  </w:style>
  <w:style w:type="character" w:customStyle="1" w:styleId="WW-Absatz-Standardschriftart">
    <w:name w:val="WW-Absatz-Standardschriftart"/>
    <w:rsid w:val="008031C0"/>
  </w:style>
  <w:style w:type="character" w:customStyle="1" w:styleId="WW-Absatz-Standardschriftart1">
    <w:name w:val="WW-Absatz-Standardschriftart1"/>
    <w:rsid w:val="008031C0"/>
  </w:style>
  <w:style w:type="character" w:customStyle="1" w:styleId="WW8Num1z0">
    <w:name w:val="WW8Num1z0"/>
    <w:rsid w:val="008031C0"/>
    <w:rPr>
      <w:rFonts w:ascii="Symbol" w:hAnsi="Symbol"/>
      <w:color w:val="auto"/>
    </w:rPr>
  </w:style>
  <w:style w:type="character" w:customStyle="1" w:styleId="WW8Num1z1">
    <w:name w:val="WW8Num1z1"/>
    <w:rsid w:val="008031C0"/>
    <w:rPr>
      <w:color w:val="auto"/>
    </w:rPr>
  </w:style>
  <w:style w:type="character" w:customStyle="1" w:styleId="WW8Num1z2">
    <w:name w:val="WW8Num1z2"/>
    <w:rsid w:val="008031C0"/>
    <w:rPr>
      <w:rFonts w:ascii="Wingdings" w:hAnsi="Wingdings"/>
    </w:rPr>
  </w:style>
  <w:style w:type="character" w:customStyle="1" w:styleId="WW8Num1z3">
    <w:name w:val="WW8Num1z3"/>
    <w:rsid w:val="008031C0"/>
    <w:rPr>
      <w:rFonts w:ascii="Symbol" w:hAnsi="Symbol"/>
    </w:rPr>
  </w:style>
  <w:style w:type="character" w:customStyle="1" w:styleId="WW8Num1z4">
    <w:name w:val="WW8Num1z4"/>
    <w:rsid w:val="008031C0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8031C0"/>
  </w:style>
  <w:style w:type="character" w:styleId="Collegamentoipertestuale">
    <w:name w:val="Hyperlink"/>
    <w:rsid w:val="008031C0"/>
    <w:rPr>
      <w:color w:val="0000FF"/>
      <w:u w:val="single"/>
    </w:rPr>
  </w:style>
  <w:style w:type="character" w:customStyle="1" w:styleId="CarattereCarattere2">
    <w:name w:val="Carattere Carattere2"/>
    <w:rsid w:val="008031C0"/>
    <w:rPr>
      <w:sz w:val="24"/>
    </w:rPr>
  </w:style>
  <w:style w:type="character" w:customStyle="1" w:styleId="CarattereCarattere1">
    <w:name w:val="Carattere Carattere1"/>
    <w:rsid w:val="008031C0"/>
    <w:rPr>
      <w:rFonts w:ascii="Tahoma" w:hAnsi="Tahoma" w:cs="Tahoma"/>
      <w:sz w:val="16"/>
      <w:szCs w:val="16"/>
    </w:rPr>
  </w:style>
  <w:style w:type="character" w:customStyle="1" w:styleId="CarattereCarattere3">
    <w:name w:val="Carattere Carattere3"/>
    <w:rsid w:val="008031C0"/>
    <w:rPr>
      <w:sz w:val="24"/>
    </w:rPr>
  </w:style>
  <w:style w:type="character" w:customStyle="1" w:styleId="CarattereCarattere">
    <w:name w:val="Carattere Carattere"/>
    <w:rsid w:val="008031C0"/>
    <w:rPr>
      <w:rFonts w:ascii="Cambria" w:eastAsia="Times New Roman" w:hAnsi="Cambria" w:cs="Times New Roman"/>
      <w:sz w:val="24"/>
      <w:szCs w:val="24"/>
    </w:rPr>
  </w:style>
  <w:style w:type="character" w:styleId="Enfasigrassetto">
    <w:name w:val="Strong"/>
    <w:uiPriority w:val="22"/>
    <w:qFormat/>
    <w:rsid w:val="008031C0"/>
    <w:rPr>
      <w:b/>
      <w:bCs/>
    </w:rPr>
  </w:style>
  <w:style w:type="paragraph" w:customStyle="1" w:styleId="Intestazione1">
    <w:name w:val="Intestazione1"/>
    <w:basedOn w:val="Normale"/>
    <w:next w:val="Corpotesto"/>
    <w:rsid w:val="008031C0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rsid w:val="008031C0"/>
    <w:pPr>
      <w:widowControl/>
      <w:suppressAutoHyphens w:val="0"/>
      <w:spacing w:line="480" w:lineRule="auto"/>
    </w:pPr>
    <w:rPr>
      <w:sz w:val="28"/>
      <w:szCs w:val="24"/>
    </w:rPr>
  </w:style>
  <w:style w:type="paragraph" w:styleId="Elenco">
    <w:name w:val="List"/>
    <w:basedOn w:val="Corpotesto"/>
    <w:rsid w:val="008031C0"/>
    <w:rPr>
      <w:rFonts w:cs="Tahoma"/>
    </w:rPr>
  </w:style>
  <w:style w:type="paragraph" w:customStyle="1" w:styleId="Didascalia1">
    <w:name w:val="Didascalia1"/>
    <w:basedOn w:val="Normale"/>
    <w:rsid w:val="008031C0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ice">
    <w:name w:val="Indice"/>
    <w:basedOn w:val="Normale"/>
    <w:rsid w:val="008031C0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rsid w:val="008031C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8031C0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next w:val="Sottotitolo"/>
    <w:qFormat/>
    <w:rsid w:val="008031C0"/>
    <w:pPr>
      <w:jc w:val="center"/>
    </w:pPr>
    <w:rPr>
      <w:rFonts w:ascii="Verdana" w:hAnsi="Verdana" w:cs="Tahoma"/>
      <w:b/>
      <w:bCs/>
      <w:sz w:val="28"/>
    </w:rPr>
  </w:style>
  <w:style w:type="paragraph" w:styleId="Sottotitolo">
    <w:name w:val="Subtitle"/>
    <w:basedOn w:val="Normale"/>
    <w:next w:val="Normale"/>
    <w:qFormat/>
    <w:rsid w:val="008031C0"/>
    <w:pPr>
      <w:spacing w:after="60"/>
      <w:jc w:val="center"/>
    </w:pPr>
    <w:rPr>
      <w:rFonts w:ascii="Cambria" w:hAnsi="Cambria"/>
      <w:szCs w:val="24"/>
    </w:rPr>
  </w:style>
  <w:style w:type="paragraph" w:styleId="Testofumetto">
    <w:name w:val="Balloon Text"/>
    <w:basedOn w:val="Normale"/>
    <w:rsid w:val="008031C0"/>
    <w:rPr>
      <w:rFonts w:ascii="Tahoma" w:hAnsi="Tahoma" w:cs="Tahoma"/>
      <w:sz w:val="16"/>
      <w:szCs w:val="16"/>
    </w:rPr>
  </w:style>
  <w:style w:type="paragraph" w:customStyle="1" w:styleId="Testonormale1">
    <w:name w:val="Testo normale1"/>
    <w:basedOn w:val="Normale"/>
    <w:rsid w:val="008031C0"/>
    <w:rPr>
      <w:rFonts w:ascii="Courier New" w:hAnsi="Courier New" w:cs="Courier New"/>
      <w:sz w:val="20"/>
    </w:rPr>
  </w:style>
  <w:style w:type="character" w:customStyle="1" w:styleId="IntestazioneCarattere">
    <w:name w:val="Intestazione Carattere"/>
    <w:link w:val="Intestazione"/>
    <w:uiPriority w:val="99"/>
    <w:rsid w:val="006A4AA4"/>
    <w:rPr>
      <w:sz w:val="24"/>
      <w:lang w:eastAsia="ar-SA"/>
    </w:rPr>
  </w:style>
  <w:style w:type="paragraph" w:styleId="NormaleWeb">
    <w:name w:val="Normal (Web)"/>
    <w:basedOn w:val="Normale"/>
    <w:rsid w:val="00CE26E8"/>
    <w:rPr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CB7F85"/>
    <w:rPr>
      <w:sz w:val="24"/>
      <w:lang w:eastAsia="ar-SA"/>
    </w:rPr>
  </w:style>
  <w:style w:type="table" w:styleId="Grigliatabella">
    <w:name w:val="Table Grid"/>
    <w:basedOn w:val="Tabellanormale"/>
    <w:uiPriority w:val="59"/>
    <w:rsid w:val="00CB7F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4559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048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93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 01/sp</vt:lpstr>
    </vt:vector>
  </TitlesOfParts>
  <Company/>
  <LinksUpToDate>false</LinksUpToDate>
  <CharactersWithSpaces>4825</CharactersWithSpaces>
  <SharedDoc>false</SharedDoc>
  <HLinks>
    <vt:vector size="12" baseType="variant"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mailto:info@fisinazionale.it</vt:lpwstr>
      </vt:variant>
      <vt:variant>
        <vt:lpwstr/>
      </vt:variant>
      <vt:variant>
        <vt:i4>8192072</vt:i4>
      </vt:variant>
      <vt:variant>
        <vt:i4>0</vt:i4>
      </vt:variant>
      <vt:variant>
        <vt:i4>0</vt:i4>
      </vt:variant>
      <vt:variant>
        <vt:i4>5</vt:i4>
      </vt:variant>
      <vt:variant>
        <vt:lpwstr>mailto:info@fisinazionale.it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 01/sp</dc:title>
  <dc:subject/>
  <dc:creator>**</dc:creator>
  <cp:keywords/>
  <dc:description/>
  <cp:lastModifiedBy>Asus</cp:lastModifiedBy>
  <cp:revision>3</cp:revision>
  <cp:lastPrinted>2021-06-07T12:19:00Z</cp:lastPrinted>
  <dcterms:created xsi:type="dcterms:W3CDTF">2022-03-31T15:06:00Z</dcterms:created>
  <dcterms:modified xsi:type="dcterms:W3CDTF">2022-04-02T12:54:00Z</dcterms:modified>
</cp:coreProperties>
</file>